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4492" w:rsidRPr="008E54E3" w:rsidRDefault="00B84492">
      <w:pPr>
        <w:pStyle w:val="a9"/>
        <w:spacing w:line="500" w:lineRule="exact"/>
        <w:ind w:left="0"/>
        <w:jc w:val="left"/>
        <w:rPr>
          <w:rFonts w:ascii="方正仿宋_GBK" w:eastAsia="方正仿宋_GBK"/>
          <w:sz w:val="32"/>
        </w:rPr>
      </w:pPr>
    </w:p>
    <w:p w:rsidR="00B84492" w:rsidRPr="008E54E3" w:rsidRDefault="00B84492">
      <w:pPr>
        <w:pStyle w:val="a9"/>
        <w:spacing w:line="500" w:lineRule="exact"/>
        <w:ind w:left="0"/>
        <w:jc w:val="left"/>
        <w:rPr>
          <w:rFonts w:ascii="方正仿宋_GBK" w:eastAsia="方正仿宋_GBK"/>
          <w:sz w:val="32"/>
        </w:rPr>
      </w:pPr>
    </w:p>
    <w:p w:rsidR="00B84492" w:rsidRPr="008E54E3" w:rsidRDefault="00B84492">
      <w:pPr>
        <w:spacing w:line="360" w:lineRule="auto"/>
        <w:jc w:val="center"/>
        <w:outlineLvl w:val="0"/>
        <w:rPr>
          <w:rFonts w:ascii="方正仿宋_GBK" w:eastAsia="方正仿宋_GBK" w:hAnsi="宋体"/>
          <w:sz w:val="52"/>
          <w:szCs w:val="52"/>
        </w:rPr>
      </w:pPr>
    </w:p>
    <w:p w:rsidR="00B84492" w:rsidRPr="008E54E3" w:rsidRDefault="00B84492">
      <w:pPr>
        <w:spacing w:line="360" w:lineRule="auto"/>
        <w:jc w:val="center"/>
        <w:outlineLvl w:val="0"/>
        <w:rPr>
          <w:rFonts w:ascii="方正仿宋_GBK" w:eastAsia="方正仿宋_GBK" w:hAnsi="宋体"/>
          <w:b/>
          <w:bCs/>
          <w:sz w:val="52"/>
          <w:szCs w:val="52"/>
        </w:rPr>
      </w:pPr>
      <w:r w:rsidRPr="008E54E3">
        <w:rPr>
          <w:rFonts w:ascii="方正仿宋_GBK" w:eastAsia="方正仿宋_GBK" w:hAnsi="宋体" w:hint="eastAsia"/>
          <w:b/>
          <w:bCs/>
          <w:sz w:val="52"/>
          <w:szCs w:val="52"/>
        </w:rPr>
        <w:t>项目名称</w:t>
      </w:r>
    </w:p>
    <w:p w:rsidR="00B84492" w:rsidRPr="008E54E3" w:rsidRDefault="00B84492">
      <w:pPr>
        <w:spacing w:line="360" w:lineRule="auto"/>
        <w:jc w:val="center"/>
        <w:outlineLvl w:val="0"/>
        <w:rPr>
          <w:rFonts w:ascii="方正仿宋_GBK" w:eastAsia="方正仿宋_GBK" w:hAnsi="宋体"/>
          <w:b/>
          <w:bCs/>
          <w:sz w:val="52"/>
          <w:szCs w:val="52"/>
        </w:rPr>
      </w:pPr>
      <w:r w:rsidRPr="008E54E3">
        <w:rPr>
          <w:rFonts w:ascii="方正仿宋_GBK" w:eastAsia="方正仿宋_GBK" w:hAnsi="宋体" w:hint="eastAsia"/>
          <w:b/>
          <w:bCs/>
          <w:sz w:val="52"/>
          <w:szCs w:val="52"/>
        </w:rPr>
        <w:t>中药配方颗粒生产企业遴选</w:t>
      </w:r>
    </w:p>
    <w:p w:rsidR="00B84492" w:rsidRPr="008E54E3" w:rsidRDefault="00B84492">
      <w:pPr>
        <w:pStyle w:val="a9"/>
        <w:spacing w:line="500" w:lineRule="exact"/>
        <w:ind w:left="0"/>
        <w:jc w:val="center"/>
        <w:rPr>
          <w:rFonts w:ascii="方正仿宋_GBK" w:eastAsia="方正仿宋_GBK"/>
          <w:sz w:val="32"/>
        </w:rPr>
      </w:pPr>
    </w:p>
    <w:p w:rsidR="00B84492" w:rsidRPr="008E54E3" w:rsidRDefault="00B84492">
      <w:pPr>
        <w:pStyle w:val="a9"/>
        <w:spacing w:line="500" w:lineRule="exact"/>
        <w:ind w:left="0"/>
        <w:jc w:val="center"/>
        <w:rPr>
          <w:rFonts w:ascii="方正仿宋_GBK" w:eastAsia="方正仿宋_GBK"/>
          <w:sz w:val="32"/>
        </w:rPr>
      </w:pPr>
    </w:p>
    <w:p w:rsidR="00B84492" w:rsidRPr="008E54E3" w:rsidRDefault="00B84492">
      <w:pPr>
        <w:pStyle w:val="a9"/>
        <w:spacing w:line="500" w:lineRule="exact"/>
        <w:ind w:left="0"/>
        <w:jc w:val="center"/>
        <w:rPr>
          <w:rFonts w:ascii="方正仿宋_GBK" w:eastAsia="方正仿宋_GBK"/>
          <w:sz w:val="32"/>
        </w:rPr>
      </w:pPr>
    </w:p>
    <w:p w:rsidR="00B84492" w:rsidRPr="001662A4" w:rsidRDefault="00B84492">
      <w:pPr>
        <w:spacing w:line="500" w:lineRule="exact"/>
        <w:jc w:val="center"/>
        <w:rPr>
          <w:rFonts w:ascii="方正仿宋_GBK" w:eastAsia="方正仿宋_GBK"/>
          <w:sz w:val="32"/>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outlineLvl w:val="0"/>
        <w:rPr>
          <w:rFonts w:ascii="方正仿宋_GBK" w:eastAsia="方正仿宋_GBK"/>
          <w:sz w:val="36"/>
          <w:szCs w:val="36"/>
        </w:rPr>
      </w:pPr>
      <w:r w:rsidRPr="008E54E3">
        <w:rPr>
          <w:rFonts w:ascii="方正仿宋_GBK" w:eastAsia="方正仿宋_GBK" w:hAnsi="宋体" w:hint="eastAsia"/>
          <w:sz w:val="36"/>
          <w:szCs w:val="36"/>
        </w:rPr>
        <w:t>重庆市九龙坡区中医院</w:t>
      </w:r>
    </w:p>
    <w:p w:rsidR="00B84492" w:rsidRPr="008E54E3" w:rsidRDefault="00B84492">
      <w:pPr>
        <w:snapToGrid w:val="0"/>
        <w:spacing w:line="500" w:lineRule="exact"/>
        <w:jc w:val="center"/>
        <w:rPr>
          <w:rFonts w:ascii="方正仿宋_GBK" w:eastAsia="方正仿宋_GBK"/>
          <w:sz w:val="36"/>
          <w:szCs w:val="36"/>
        </w:rPr>
      </w:pPr>
    </w:p>
    <w:p w:rsidR="00B84492" w:rsidRPr="008E54E3" w:rsidRDefault="00B84492">
      <w:pPr>
        <w:snapToGrid w:val="0"/>
        <w:spacing w:line="500" w:lineRule="exact"/>
        <w:jc w:val="center"/>
        <w:rPr>
          <w:rFonts w:ascii="方正仿宋_GBK" w:eastAsia="方正仿宋_GBK"/>
          <w:sz w:val="36"/>
          <w:szCs w:val="36"/>
        </w:rPr>
      </w:pPr>
      <w:r w:rsidRPr="008E54E3">
        <w:rPr>
          <w:rFonts w:ascii="方正仿宋_GBK" w:eastAsia="方正仿宋_GBK" w:hint="eastAsia"/>
          <w:sz w:val="36"/>
          <w:szCs w:val="36"/>
        </w:rPr>
        <w:t>二○二</w:t>
      </w:r>
      <w:r w:rsidRPr="008E54E3">
        <w:rPr>
          <w:rFonts w:ascii="方正仿宋_GBK" w:eastAsia="方正仿宋_GBK" w:hAnsi="宋体" w:cs="宋体" w:hint="eastAsia"/>
          <w:sz w:val="36"/>
          <w:szCs w:val="36"/>
        </w:rPr>
        <w:t>六</w:t>
      </w:r>
      <w:r w:rsidRPr="008E54E3">
        <w:rPr>
          <w:rFonts w:ascii="方正仿宋_GBK" w:eastAsia="方正仿宋_GBK" w:hint="eastAsia"/>
          <w:sz w:val="36"/>
          <w:szCs w:val="36"/>
        </w:rPr>
        <w:t>年</w:t>
      </w:r>
      <w:r w:rsidR="001662A4">
        <w:rPr>
          <w:rFonts w:ascii="方正仿宋_GBK" w:eastAsia="方正仿宋_GBK" w:hint="eastAsia"/>
          <w:sz w:val="36"/>
          <w:szCs w:val="36"/>
        </w:rPr>
        <w:t>六</w:t>
      </w:r>
      <w:r w:rsidR="00C31162">
        <w:rPr>
          <w:rFonts w:ascii="方正仿宋_GBK" w:eastAsia="方正仿宋_GBK" w:hint="eastAsia"/>
          <w:sz w:val="36"/>
          <w:szCs w:val="36"/>
        </w:rPr>
        <w:t>月</w:t>
      </w:r>
    </w:p>
    <w:p w:rsidR="00B84492" w:rsidRPr="008E54E3" w:rsidRDefault="00B84492">
      <w:pPr>
        <w:snapToGrid w:val="0"/>
        <w:spacing w:line="500" w:lineRule="exact"/>
        <w:rPr>
          <w:rFonts w:ascii="方正仿宋_GBK" w:eastAsia="方正仿宋_GBK"/>
          <w:sz w:val="44"/>
        </w:rPr>
        <w:sectPr w:rsidR="00B84492" w:rsidRPr="008E54E3">
          <w:headerReference w:type="even" r:id="rId7"/>
          <w:headerReference w:type="default" r:id="rId8"/>
          <w:footerReference w:type="even" r:id="rId9"/>
          <w:footerReference w:type="default" r:id="rId10"/>
          <w:headerReference w:type="first" r:id="rId11"/>
          <w:footerReference w:type="first" r:id="rId12"/>
          <w:pgSz w:w="11907" w:h="16840"/>
          <w:pgMar w:top="1134" w:right="1191" w:bottom="1134" w:left="1304" w:header="964" w:footer="712" w:gutter="0"/>
          <w:pgNumType w:start="1"/>
          <w:cols w:space="720"/>
          <w:titlePg/>
          <w:docGrid w:linePitch="312"/>
        </w:sectPr>
      </w:pPr>
    </w:p>
    <w:p w:rsidR="00B84492" w:rsidRPr="008E54E3" w:rsidRDefault="00B84492">
      <w:pPr>
        <w:snapToGrid w:val="0"/>
        <w:spacing w:line="500" w:lineRule="exact"/>
        <w:jc w:val="center"/>
        <w:rPr>
          <w:rFonts w:ascii="方正仿宋_GBK" w:eastAsia="方正仿宋_GBK"/>
          <w:sz w:val="44"/>
        </w:rPr>
      </w:pPr>
      <w:r w:rsidRPr="008E54E3">
        <w:rPr>
          <w:rFonts w:ascii="方正仿宋_GBK" w:eastAsia="方正仿宋_GBK" w:hint="eastAsia"/>
          <w:sz w:val="44"/>
        </w:rPr>
        <w:lastRenderedPageBreak/>
        <w:t>目  录</w:t>
      </w:r>
    </w:p>
    <w:p w:rsidR="00B84492" w:rsidRPr="008E54E3" w:rsidRDefault="001252FE" w:rsidP="00385371">
      <w:pPr>
        <w:pStyle w:val="10"/>
        <w:tabs>
          <w:tab w:val="clear" w:pos="1260"/>
          <w:tab w:val="clear" w:pos="1685"/>
          <w:tab w:val="clear" w:pos="8400"/>
          <w:tab w:val="right" w:leader="dot" w:pos="9611"/>
        </w:tabs>
        <w:ind w:firstLine="211"/>
      </w:pPr>
      <w:r w:rsidRPr="001252FE">
        <w:rPr>
          <w:rFonts w:ascii="方正仿宋_GBK" w:eastAsia="方正仿宋_GBK" w:hAnsi="宋体" w:hint="eastAsia"/>
          <w:sz w:val="21"/>
          <w:szCs w:val="21"/>
        </w:rPr>
        <w:fldChar w:fldCharType="begin"/>
      </w:r>
      <w:r w:rsidR="00B84492" w:rsidRPr="008E54E3">
        <w:rPr>
          <w:rFonts w:ascii="方正仿宋_GBK" w:eastAsia="方正仿宋_GBK" w:hAnsi="宋体" w:hint="eastAsia"/>
          <w:sz w:val="21"/>
          <w:szCs w:val="21"/>
        </w:rPr>
        <w:instrText xml:space="preserve"> TOC \o "1-2" \h \z </w:instrText>
      </w:r>
      <w:r w:rsidRPr="001252FE">
        <w:rPr>
          <w:rFonts w:ascii="方正仿宋_GBK" w:eastAsia="方正仿宋_GBK" w:hAnsi="宋体" w:hint="eastAsia"/>
          <w:sz w:val="21"/>
          <w:szCs w:val="21"/>
        </w:rPr>
        <w:fldChar w:fldCharType="separate"/>
      </w:r>
      <w:hyperlink w:anchor="_Toc32020" w:history="1">
        <w:r w:rsidR="00B84492" w:rsidRPr="008E54E3">
          <w:rPr>
            <w:rFonts w:ascii="方正仿宋_GBK" w:eastAsia="方正仿宋_GBK" w:hint="eastAsia"/>
          </w:rPr>
          <w:t>第一篇 遴选邀请书</w:t>
        </w:r>
        <w:r w:rsidR="00B84492" w:rsidRPr="008E54E3">
          <w:tab/>
        </w:r>
        <w:r w:rsidRPr="008E54E3">
          <w:fldChar w:fldCharType="begin"/>
        </w:r>
        <w:r w:rsidR="00B84492" w:rsidRPr="008E54E3">
          <w:instrText xml:space="preserve"> PAGEREF _Toc32020 \h </w:instrText>
        </w:r>
        <w:r w:rsidRPr="008E54E3">
          <w:fldChar w:fldCharType="separate"/>
        </w:r>
        <w:r w:rsidR="00D958E5">
          <w:rPr>
            <w:noProof/>
          </w:rPr>
          <w:t>- 3 -</w:t>
        </w:r>
        <w:r w:rsidRPr="008E54E3">
          <w:fldChar w:fldCharType="end"/>
        </w:r>
      </w:hyperlink>
    </w:p>
    <w:p w:rsidR="00B84492" w:rsidRPr="008E54E3" w:rsidRDefault="001252FE" w:rsidP="00385371">
      <w:pPr>
        <w:pStyle w:val="24"/>
        <w:tabs>
          <w:tab w:val="clear" w:pos="8400"/>
          <w:tab w:val="right" w:leader="dot" w:pos="9611"/>
        </w:tabs>
        <w:ind w:right="-255"/>
      </w:pPr>
      <w:hyperlink w:anchor="_Toc19829" w:history="1">
        <w:r w:rsidR="00B84492" w:rsidRPr="008E54E3">
          <w:rPr>
            <w:rFonts w:ascii="方正仿宋_GBK" w:eastAsia="方正仿宋_GBK" w:hint="eastAsia"/>
          </w:rPr>
          <w:t>一、遴选项目内容</w:t>
        </w:r>
        <w:r w:rsidR="00B84492" w:rsidRPr="008E54E3">
          <w:tab/>
        </w:r>
        <w:r w:rsidRPr="008E54E3">
          <w:fldChar w:fldCharType="begin"/>
        </w:r>
        <w:r w:rsidR="00B84492" w:rsidRPr="008E54E3">
          <w:instrText xml:space="preserve"> PAGEREF _Toc19829 \h </w:instrText>
        </w:r>
        <w:r w:rsidRPr="008E54E3">
          <w:fldChar w:fldCharType="separate"/>
        </w:r>
        <w:r w:rsidR="00D958E5">
          <w:rPr>
            <w:noProof/>
          </w:rPr>
          <w:t>- 3 -</w:t>
        </w:r>
        <w:r w:rsidRPr="008E54E3">
          <w:fldChar w:fldCharType="end"/>
        </w:r>
      </w:hyperlink>
    </w:p>
    <w:p w:rsidR="00B84492" w:rsidRPr="008E54E3" w:rsidRDefault="001252FE" w:rsidP="00385371">
      <w:pPr>
        <w:pStyle w:val="24"/>
        <w:tabs>
          <w:tab w:val="clear" w:pos="8400"/>
          <w:tab w:val="right" w:leader="dot" w:pos="9611"/>
        </w:tabs>
        <w:ind w:right="-255"/>
      </w:pPr>
      <w:hyperlink w:anchor="_Toc31716" w:history="1">
        <w:r w:rsidR="00B84492" w:rsidRPr="008E54E3">
          <w:rPr>
            <w:rFonts w:ascii="方正仿宋_GBK" w:eastAsia="方正仿宋_GBK" w:hint="eastAsia"/>
          </w:rPr>
          <w:t>二、资金来源</w:t>
        </w:r>
        <w:r w:rsidR="00B84492" w:rsidRPr="008E54E3">
          <w:tab/>
        </w:r>
        <w:r w:rsidRPr="008E54E3">
          <w:fldChar w:fldCharType="begin"/>
        </w:r>
        <w:r w:rsidR="00B84492" w:rsidRPr="008E54E3">
          <w:instrText xml:space="preserve"> PAGEREF _Toc31716 \h </w:instrText>
        </w:r>
        <w:r w:rsidRPr="008E54E3">
          <w:fldChar w:fldCharType="separate"/>
        </w:r>
        <w:r w:rsidR="00D958E5">
          <w:rPr>
            <w:noProof/>
          </w:rPr>
          <w:t>- 3 -</w:t>
        </w:r>
        <w:r w:rsidRPr="008E54E3">
          <w:fldChar w:fldCharType="end"/>
        </w:r>
      </w:hyperlink>
    </w:p>
    <w:p w:rsidR="00B84492" w:rsidRPr="008E54E3" w:rsidRDefault="001252FE" w:rsidP="00385371">
      <w:pPr>
        <w:pStyle w:val="24"/>
        <w:tabs>
          <w:tab w:val="clear" w:pos="8400"/>
          <w:tab w:val="right" w:leader="dot" w:pos="9611"/>
        </w:tabs>
        <w:ind w:right="-255"/>
      </w:pPr>
      <w:hyperlink w:anchor="_Toc28369" w:history="1">
        <w:r w:rsidR="00B84492" w:rsidRPr="008E54E3">
          <w:rPr>
            <w:rFonts w:ascii="方正仿宋_GBK" w:eastAsia="方正仿宋_GBK" w:hint="eastAsia"/>
          </w:rPr>
          <w:t>三、投标人资格要求</w:t>
        </w:r>
        <w:r w:rsidR="00B84492" w:rsidRPr="008E54E3">
          <w:tab/>
        </w:r>
        <w:r w:rsidRPr="008E54E3">
          <w:fldChar w:fldCharType="begin"/>
        </w:r>
        <w:r w:rsidR="00B84492" w:rsidRPr="008E54E3">
          <w:instrText xml:space="preserve"> PAGEREF _Toc28369 \h </w:instrText>
        </w:r>
        <w:r w:rsidRPr="008E54E3">
          <w:fldChar w:fldCharType="separate"/>
        </w:r>
        <w:r w:rsidR="00D958E5">
          <w:rPr>
            <w:noProof/>
          </w:rPr>
          <w:t>- 3 -</w:t>
        </w:r>
        <w:r w:rsidRPr="008E54E3">
          <w:fldChar w:fldCharType="end"/>
        </w:r>
      </w:hyperlink>
    </w:p>
    <w:p w:rsidR="00B84492" w:rsidRPr="008E54E3" w:rsidRDefault="001252FE" w:rsidP="00385371">
      <w:pPr>
        <w:pStyle w:val="24"/>
        <w:tabs>
          <w:tab w:val="clear" w:pos="8400"/>
          <w:tab w:val="right" w:leader="dot" w:pos="9611"/>
        </w:tabs>
        <w:ind w:right="-255"/>
      </w:pPr>
      <w:hyperlink w:anchor="_Toc17550" w:history="1">
        <w:r w:rsidR="00B84492" w:rsidRPr="008E54E3">
          <w:rPr>
            <w:rFonts w:ascii="方正仿宋_GBK" w:eastAsia="方正仿宋_GBK" w:hint="eastAsia"/>
          </w:rPr>
          <w:t>四、报名时间、方式及遴选文件获取方式</w:t>
        </w:r>
        <w:r w:rsidR="00B84492" w:rsidRPr="008E54E3">
          <w:tab/>
        </w:r>
        <w:r w:rsidRPr="008E54E3">
          <w:fldChar w:fldCharType="begin"/>
        </w:r>
        <w:r w:rsidR="00B84492" w:rsidRPr="008E54E3">
          <w:instrText xml:space="preserve"> PAGEREF _Toc17550 \h </w:instrText>
        </w:r>
        <w:r w:rsidRPr="008E54E3">
          <w:fldChar w:fldCharType="separate"/>
        </w:r>
        <w:r w:rsidR="00D958E5">
          <w:rPr>
            <w:noProof/>
          </w:rPr>
          <w:t>- 3 -</w:t>
        </w:r>
        <w:r w:rsidRPr="008E54E3">
          <w:fldChar w:fldCharType="end"/>
        </w:r>
      </w:hyperlink>
    </w:p>
    <w:p w:rsidR="00B84492" w:rsidRPr="008E54E3" w:rsidRDefault="001252FE" w:rsidP="00385371">
      <w:pPr>
        <w:pStyle w:val="24"/>
        <w:tabs>
          <w:tab w:val="clear" w:pos="8400"/>
          <w:tab w:val="right" w:leader="dot" w:pos="9611"/>
        </w:tabs>
        <w:ind w:right="-255"/>
      </w:pPr>
      <w:hyperlink w:anchor="_Toc31797" w:history="1">
        <w:r w:rsidR="00B84492" w:rsidRPr="008E54E3">
          <w:rPr>
            <w:rFonts w:ascii="方正仿宋_GBK" w:eastAsia="方正仿宋_GBK" w:cs="宋体" w:hint="eastAsia"/>
          </w:rPr>
          <w:t>五</w:t>
        </w:r>
        <w:r w:rsidR="00B84492" w:rsidRPr="008E54E3">
          <w:rPr>
            <w:rFonts w:ascii="方正仿宋_GBK" w:eastAsia="方正仿宋_GBK" w:hint="eastAsia"/>
          </w:rPr>
          <w:t>、遴选有关规定</w:t>
        </w:r>
        <w:r w:rsidR="00B84492" w:rsidRPr="008E54E3">
          <w:tab/>
        </w:r>
        <w:r w:rsidRPr="008E54E3">
          <w:fldChar w:fldCharType="begin"/>
        </w:r>
        <w:r w:rsidR="00B84492" w:rsidRPr="008E54E3">
          <w:instrText xml:space="preserve"> PAGEREF _Toc31797 \h </w:instrText>
        </w:r>
        <w:r w:rsidRPr="008E54E3">
          <w:fldChar w:fldCharType="separate"/>
        </w:r>
        <w:r w:rsidR="00D958E5">
          <w:rPr>
            <w:noProof/>
          </w:rPr>
          <w:t>- 4 -</w:t>
        </w:r>
        <w:r w:rsidRPr="008E54E3">
          <w:fldChar w:fldCharType="end"/>
        </w:r>
      </w:hyperlink>
    </w:p>
    <w:p w:rsidR="00B84492" w:rsidRPr="008E54E3" w:rsidRDefault="001252FE" w:rsidP="00385371">
      <w:pPr>
        <w:pStyle w:val="24"/>
        <w:tabs>
          <w:tab w:val="clear" w:pos="8400"/>
          <w:tab w:val="right" w:leader="dot" w:pos="9611"/>
        </w:tabs>
        <w:ind w:right="-255"/>
      </w:pPr>
      <w:hyperlink w:anchor="_Toc7515" w:history="1">
        <w:r w:rsidR="00B84492" w:rsidRPr="008E54E3">
          <w:rPr>
            <w:rFonts w:ascii="方正仿宋_GBK" w:eastAsia="方正仿宋_GBK" w:cs="宋体" w:hint="eastAsia"/>
          </w:rPr>
          <w:t>六</w:t>
        </w:r>
        <w:r w:rsidR="00B84492" w:rsidRPr="008E54E3">
          <w:rPr>
            <w:rFonts w:ascii="方正仿宋_GBK" w:eastAsia="方正仿宋_GBK" w:hint="eastAsia"/>
          </w:rPr>
          <w:t>、联系方式</w:t>
        </w:r>
        <w:r w:rsidR="00B84492" w:rsidRPr="008E54E3">
          <w:tab/>
        </w:r>
        <w:r w:rsidRPr="008E54E3">
          <w:fldChar w:fldCharType="begin"/>
        </w:r>
        <w:r w:rsidR="00B84492" w:rsidRPr="008E54E3">
          <w:instrText xml:space="preserve"> PAGEREF _Toc7515 \h </w:instrText>
        </w:r>
        <w:r w:rsidRPr="008E54E3">
          <w:fldChar w:fldCharType="separate"/>
        </w:r>
        <w:r w:rsidR="00D958E5">
          <w:rPr>
            <w:noProof/>
          </w:rPr>
          <w:t>- 4 -</w:t>
        </w:r>
        <w:r w:rsidRPr="008E54E3">
          <w:fldChar w:fldCharType="end"/>
        </w:r>
      </w:hyperlink>
    </w:p>
    <w:p w:rsidR="00B84492" w:rsidRPr="008E54E3" w:rsidRDefault="001252FE" w:rsidP="00385371">
      <w:pPr>
        <w:pStyle w:val="10"/>
        <w:tabs>
          <w:tab w:val="clear" w:pos="1260"/>
          <w:tab w:val="clear" w:pos="1685"/>
          <w:tab w:val="clear" w:pos="8400"/>
          <w:tab w:val="right" w:leader="dot" w:pos="9611"/>
        </w:tabs>
        <w:ind w:firstLine="281"/>
      </w:pPr>
      <w:hyperlink w:anchor="_Toc18829" w:history="1">
        <w:r w:rsidR="00B84492" w:rsidRPr="008E54E3">
          <w:rPr>
            <w:rFonts w:ascii="方正仿宋_GBK" w:eastAsia="方正仿宋_GBK" w:hint="eastAsia"/>
          </w:rPr>
          <w:t>第二篇 项目技术（质量）需求</w:t>
        </w:r>
        <w:r w:rsidR="00B84492" w:rsidRPr="008E54E3">
          <w:tab/>
        </w:r>
        <w:r w:rsidRPr="008E54E3">
          <w:fldChar w:fldCharType="begin"/>
        </w:r>
        <w:r w:rsidR="00B84492" w:rsidRPr="008E54E3">
          <w:instrText xml:space="preserve"> PAGEREF _Toc18829 \h </w:instrText>
        </w:r>
        <w:r w:rsidRPr="008E54E3">
          <w:fldChar w:fldCharType="separate"/>
        </w:r>
        <w:r w:rsidR="00D958E5">
          <w:rPr>
            <w:noProof/>
          </w:rPr>
          <w:t>- 5 -</w:t>
        </w:r>
        <w:r w:rsidRPr="008E54E3">
          <w:fldChar w:fldCharType="end"/>
        </w:r>
      </w:hyperlink>
    </w:p>
    <w:p w:rsidR="00B84492" w:rsidRPr="008E54E3" w:rsidRDefault="001252FE" w:rsidP="00385371">
      <w:pPr>
        <w:pStyle w:val="24"/>
        <w:tabs>
          <w:tab w:val="clear" w:pos="8400"/>
          <w:tab w:val="right" w:leader="dot" w:pos="9611"/>
        </w:tabs>
        <w:ind w:right="-255"/>
      </w:pPr>
      <w:hyperlink w:anchor="_Toc7738" w:history="1">
        <w:r w:rsidR="00B84492" w:rsidRPr="008E54E3">
          <w:rPr>
            <w:rFonts w:ascii="方正仿宋_GBK" w:eastAsia="方正仿宋_GBK" w:hint="eastAsia"/>
          </w:rPr>
          <w:t>一、技术需求（含技术参数）</w:t>
        </w:r>
        <w:r w:rsidR="00B84492" w:rsidRPr="008E54E3">
          <w:tab/>
        </w:r>
        <w:r w:rsidRPr="008E54E3">
          <w:fldChar w:fldCharType="begin"/>
        </w:r>
        <w:r w:rsidR="00B84492" w:rsidRPr="008E54E3">
          <w:instrText xml:space="preserve"> PAGEREF _Toc7738 \h </w:instrText>
        </w:r>
        <w:r w:rsidRPr="008E54E3">
          <w:fldChar w:fldCharType="separate"/>
        </w:r>
        <w:r w:rsidR="00D958E5">
          <w:rPr>
            <w:noProof/>
          </w:rPr>
          <w:t>- 5 -</w:t>
        </w:r>
        <w:r w:rsidRPr="008E54E3">
          <w:fldChar w:fldCharType="end"/>
        </w:r>
      </w:hyperlink>
    </w:p>
    <w:p w:rsidR="00B84492" w:rsidRPr="008E54E3" w:rsidRDefault="001252FE" w:rsidP="00385371">
      <w:pPr>
        <w:pStyle w:val="24"/>
        <w:tabs>
          <w:tab w:val="clear" w:pos="8400"/>
          <w:tab w:val="right" w:leader="dot" w:pos="9611"/>
        </w:tabs>
        <w:ind w:right="-255"/>
      </w:pPr>
      <w:hyperlink w:anchor="_Toc15320" w:history="1">
        <w:r w:rsidR="00B84492" w:rsidRPr="008E54E3">
          <w:rPr>
            <w:rFonts w:ascii="方正仿宋_GBK" w:eastAsia="方正仿宋_GBK" w:hint="eastAsia"/>
          </w:rPr>
          <w:t>1.中药配方颗粒服务、质量要求</w:t>
        </w:r>
        <w:r w:rsidR="00B84492" w:rsidRPr="008E54E3">
          <w:tab/>
        </w:r>
        <w:r w:rsidRPr="008E54E3">
          <w:fldChar w:fldCharType="begin"/>
        </w:r>
        <w:r w:rsidR="00B84492" w:rsidRPr="008E54E3">
          <w:instrText xml:space="preserve"> PAGEREF _Toc15320 \h </w:instrText>
        </w:r>
        <w:r w:rsidRPr="008E54E3">
          <w:fldChar w:fldCharType="separate"/>
        </w:r>
        <w:r w:rsidR="00D958E5">
          <w:rPr>
            <w:noProof/>
          </w:rPr>
          <w:t>- 5 -</w:t>
        </w:r>
        <w:r w:rsidRPr="008E54E3">
          <w:fldChar w:fldCharType="end"/>
        </w:r>
      </w:hyperlink>
    </w:p>
    <w:p w:rsidR="00B84492" w:rsidRPr="008E54E3" w:rsidRDefault="001252FE" w:rsidP="00385371">
      <w:pPr>
        <w:pStyle w:val="24"/>
        <w:tabs>
          <w:tab w:val="clear" w:pos="8400"/>
          <w:tab w:val="right" w:leader="dot" w:pos="9611"/>
        </w:tabs>
        <w:ind w:right="-255"/>
      </w:pPr>
      <w:hyperlink w:anchor="_Toc22970" w:history="1">
        <w:r w:rsidR="00B84492" w:rsidRPr="008E54E3">
          <w:rPr>
            <w:rFonts w:ascii="方正仿宋_GBK" w:eastAsia="方正仿宋_GBK" w:hint="eastAsia"/>
          </w:rPr>
          <w:t>采购品种目录一览表</w:t>
        </w:r>
        <w:r w:rsidR="00B84492" w:rsidRPr="008E54E3">
          <w:tab/>
        </w:r>
        <w:r w:rsidRPr="008E54E3">
          <w:fldChar w:fldCharType="begin"/>
        </w:r>
        <w:r w:rsidR="00B84492" w:rsidRPr="008E54E3">
          <w:instrText xml:space="preserve"> PAGEREF _Toc22970 \h </w:instrText>
        </w:r>
        <w:r w:rsidRPr="008E54E3">
          <w:fldChar w:fldCharType="separate"/>
        </w:r>
        <w:r w:rsidR="00D958E5">
          <w:rPr>
            <w:noProof/>
          </w:rPr>
          <w:t>- 5 -</w:t>
        </w:r>
        <w:r w:rsidRPr="008E54E3">
          <w:fldChar w:fldCharType="end"/>
        </w:r>
      </w:hyperlink>
    </w:p>
    <w:p w:rsidR="00B84492" w:rsidRPr="008E54E3" w:rsidRDefault="001252FE" w:rsidP="00385371">
      <w:pPr>
        <w:pStyle w:val="10"/>
        <w:tabs>
          <w:tab w:val="clear" w:pos="1260"/>
          <w:tab w:val="clear" w:pos="1685"/>
          <w:tab w:val="clear" w:pos="8400"/>
          <w:tab w:val="right" w:leader="dot" w:pos="9611"/>
        </w:tabs>
        <w:ind w:firstLine="281"/>
      </w:pPr>
      <w:hyperlink w:anchor="_Toc32465" w:history="1">
        <w:r w:rsidR="00B84492" w:rsidRPr="008E54E3">
          <w:rPr>
            <w:rFonts w:ascii="方正仿宋_GBK" w:eastAsia="方正仿宋_GBK" w:hAnsi="宋体" w:hint="eastAsia"/>
            <w:szCs w:val="28"/>
          </w:rPr>
          <w:t>※</w:t>
        </w:r>
        <w:r w:rsidR="00B84492" w:rsidRPr="008E54E3">
          <w:rPr>
            <w:rFonts w:ascii="方正仿宋_GBK" w:eastAsia="方正仿宋_GBK" w:hint="eastAsia"/>
          </w:rPr>
          <w:t>第三篇  项目商务需求</w:t>
        </w:r>
        <w:r w:rsidR="00B84492" w:rsidRPr="008E54E3">
          <w:tab/>
        </w:r>
        <w:r w:rsidRPr="008E54E3">
          <w:fldChar w:fldCharType="begin"/>
        </w:r>
        <w:r w:rsidR="00B84492" w:rsidRPr="008E54E3">
          <w:instrText xml:space="preserve"> PAGEREF _Toc32465 \h </w:instrText>
        </w:r>
        <w:r w:rsidRPr="008E54E3">
          <w:fldChar w:fldCharType="separate"/>
        </w:r>
        <w:r w:rsidR="00D958E5">
          <w:rPr>
            <w:noProof/>
          </w:rPr>
          <w:t>- 18 -</w:t>
        </w:r>
        <w:r w:rsidRPr="008E54E3">
          <w:fldChar w:fldCharType="end"/>
        </w:r>
      </w:hyperlink>
    </w:p>
    <w:p w:rsidR="00B84492" w:rsidRPr="008E54E3" w:rsidRDefault="001252FE" w:rsidP="00385371">
      <w:pPr>
        <w:pStyle w:val="24"/>
        <w:tabs>
          <w:tab w:val="clear" w:pos="8400"/>
          <w:tab w:val="right" w:leader="dot" w:pos="9611"/>
        </w:tabs>
        <w:ind w:right="-255"/>
      </w:pPr>
      <w:hyperlink w:anchor="_Toc10887" w:history="1">
        <w:r w:rsidR="00B84492" w:rsidRPr="008E54E3">
          <w:rPr>
            <w:rFonts w:ascii="方正仿宋_GBK" w:eastAsia="方正仿宋_GBK" w:hint="eastAsia"/>
            <w:szCs w:val="24"/>
          </w:rPr>
          <w:t>一、供货期、供货地点及验收方式</w:t>
        </w:r>
        <w:r w:rsidR="00B84492" w:rsidRPr="008E54E3">
          <w:tab/>
        </w:r>
        <w:r w:rsidRPr="008E54E3">
          <w:fldChar w:fldCharType="begin"/>
        </w:r>
        <w:r w:rsidR="00B84492" w:rsidRPr="008E54E3">
          <w:instrText xml:space="preserve"> PAGEREF _Toc10887 \h </w:instrText>
        </w:r>
        <w:r w:rsidRPr="008E54E3">
          <w:fldChar w:fldCharType="separate"/>
        </w:r>
        <w:r w:rsidR="00D958E5">
          <w:rPr>
            <w:noProof/>
          </w:rPr>
          <w:t>- 18 -</w:t>
        </w:r>
        <w:r w:rsidRPr="008E54E3">
          <w:fldChar w:fldCharType="end"/>
        </w:r>
      </w:hyperlink>
    </w:p>
    <w:p w:rsidR="00B84492" w:rsidRPr="008E54E3" w:rsidRDefault="001252FE" w:rsidP="00385371">
      <w:pPr>
        <w:pStyle w:val="24"/>
        <w:tabs>
          <w:tab w:val="clear" w:pos="8400"/>
          <w:tab w:val="right" w:leader="dot" w:pos="9611"/>
        </w:tabs>
        <w:ind w:right="-255"/>
      </w:pPr>
      <w:hyperlink w:anchor="_Toc20707" w:history="1">
        <w:r w:rsidR="00B84492" w:rsidRPr="008E54E3">
          <w:rPr>
            <w:rFonts w:ascii="方正仿宋_GBK" w:eastAsia="方正仿宋_GBK" w:hint="eastAsia"/>
            <w:szCs w:val="24"/>
          </w:rPr>
          <w:t>二、报价要求</w:t>
        </w:r>
        <w:r w:rsidR="00B84492" w:rsidRPr="008E54E3">
          <w:tab/>
        </w:r>
        <w:r w:rsidRPr="008E54E3">
          <w:fldChar w:fldCharType="begin"/>
        </w:r>
        <w:r w:rsidR="00B84492" w:rsidRPr="008E54E3">
          <w:instrText xml:space="preserve"> PAGEREF _Toc20707 \h </w:instrText>
        </w:r>
        <w:r w:rsidRPr="008E54E3">
          <w:fldChar w:fldCharType="separate"/>
        </w:r>
        <w:r w:rsidR="00D958E5">
          <w:rPr>
            <w:noProof/>
          </w:rPr>
          <w:t>- 18 -</w:t>
        </w:r>
        <w:r w:rsidRPr="008E54E3">
          <w:fldChar w:fldCharType="end"/>
        </w:r>
      </w:hyperlink>
    </w:p>
    <w:p w:rsidR="00B84492" w:rsidRPr="008E54E3" w:rsidRDefault="001252FE" w:rsidP="00385371">
      <w:pPr>
        <w:pStyle w:val="24"/>
        <w:tabs>
          <w:tab w:val="clear" w:pos="8400"/>
          <w:tab w:val="right" w:leader="dot" w:pos="9611"/>
        </w:tabs>
        <w:ind w:right="-255"/>
      </w:pPr>
      <w:hyperlink w:anchor="_Toc12810" w:history="1">
        <w:r w:rsidR="00B84492" w:rsidRPr="008E54E3">
          <w:rPr>
            <w:rFonts w:ascii="方正仿宋_GBK" w:eastAsia="方正仿宋_GBK" w:hint="eastAsia"/>
            <w:szCs w:val="24"/>
          </w:rPr>
          <w:t>三、质量保证及售后服务</w:t>
        </w:r>
        <w:r w:rsidR="00B84492" w:rsidRPr="008E54E3">
          <w:tab/>
        </w:r>
        <w:r w:rsidRPr="008E54E3">
          <w:fldChar w:fldCharType="begin"/>
        </w:r>
        <w:r w:rsidR="00B84492" w:rsidRPr="008E54E3">
          <w:instrText xml:space="preserve"> PAGEREF _Toc12810 \h </w:instrText>
        </w:r>
        <w:r w:rsidRPr="008E54E3">
          <w:fldChar w:fldCharType="separate"/>
        </w:r>
        <w:r w:rsidR="00D958E5">
          <w:rPr>
            <w:noProof/>
          </w:rPr>
          <w:t>- 19 -</w:t>
        </w:r>
        <w:r w:rsidRPr="008E54E3">
          <w:fldChar w:fldCharType="end"/>
        </w:r>
      </w:hyperlink>
    </w:p>
    <w:p w:rsidR="00B84492" w:rsidRPr="008E54E3" w:rsidRDefault="001252FE" w:rsidP="00385371">
      <w:pPr>
        <w:pStyle w:val="24"/>
        <w:tabs>
          <w:tab w:val="clear" w:pos="8400"/>
          <w:tab w:val="right" w:leader="dot" w:pos="9611"/>
        </w:tabs>
        <w:ind w:right="-255"/>
      </w:pPr>
      <w:hyperlink w:anchor="_Toc24533" w:history="1">
        <w:r w:rsidR="00B84492" w:rsidRPr="008E54E3">
          <w:rPr>
            <w:rFonts w:ascii="方正仿宋_GBK" w:eastAsia="方正仿宋_GBK" w:hint="eastAsia"/>
          </w:rPr>
          <w:t xml:space="preserve">四、 </w:t>
        </w:r>
        <w:r w:rsidR="00B84492" w:rsidRPr="008E54E3">
          <w:rPr>
            <w:rFonts w:ascii="方正仿宋_GBK" w:eastAsia="方正仿宋_GBK" w:hAnsi="宋体" w:cs="宋体"/>
          </w:rPr>
          <w:t>履约保证</w:t>
        </w:r>
        <w:r w:rsidR="00B84492" w:rsidRPr="008E54E3">
          <w:rPr>
            <w:rFonts w:ascii="方正仿宋_GBK" w:eastAsia="方正仿宋_GBK" w:hAnsi="___WRD_EMBED_SUB_46" w:cs="___WRD_EMBED_SUB_46"/>
          </w:rPr>
          <w:t>金</w:t>
        </w:r>
        <w:r w:rsidR="00B84492" w:rsidRPr="008E54E3">
          <w:tab/>
        </w:r>
        <w:r w:rsidRPr="008E54E3">
          <w:fldChar w:fldCharType="begin"/>
        </w:r>
        <w:r w:rsidR="00B84492" w:rsidRPr="008E54E3">
          <w:instrText xml:space="preserve"> PAGEREF _Toc24533 \h </w:instrText>
        </w:r>
        <w:r w:rsidRPr="008E54E3">
          <w:fldChar w:fldCharType="separate"/>
        </w:r>
        <w:r w:rsidR="00D958E5">
          <w:rPr>
            <w:noProof/>
          </w:rPr>
          <w:t>- 19 -</w:t>
        </w:r>
        <w:r w:rsidRPr="008E54E3">
          <w:fldChar w:fldCharType="end"/>
        </w:r>
      </w:hyperlink>
    </w:p>
    <w:p w:rsidR="00B84492" w:rsidRPr="008E54E3" w:rsidRDefault="001252FE" w:rsidP="00385371">
      <w:pPr>
        <w:pStyle w:val="24"/>
        <w:tabs>
          <w:tab w:val="clear" w:pos="8400"/>
          <w:tab w:val="right" w:leader="dot" w:pos="9611"/>
        </w:tabs>
        <w:ind w:right="-255"/>
      </w:pPr>
      <w:hyperlink w:anchor="_Toc17366" w:history="1">
        <w:r w:rsidR="00B84492" w:rsidRPr="008E54E3">
          <w:rPr>
            <w:rFonts w:ascii="方正仿宋_GBK" w:eastAsia="方正仿宋_GBK" w:hint="eastAsia"/>
          </w:rPr>
          <w:t xml:space="preserve">五、 </w:t>
        </w:r>
        <w:r w:rsidR="00B84492" w:rsidRPr="008E54E3">
          <w:rPr>
            <w:rFonts w:ascii="方正仿宋_GBK" w:eastAsia="方正仿宋_GBK" w:hAnsi="宋体" w:cs="宋体"/>
          </w:rPr>
          <w:t>付</w:t>
        </w:r>
        <w:r w:rsidR="00B84492" w:rsidRPr="008E54E3">
          <w:rPr>
            <w:rFonts w:ascii="方正仿宋_GBK" w:eastAsia="方正仿宋_GBK" w:hAnsi="___WRD_EMBED_SUB_46" w:cs="___WRD_EMBED_SUB_46"/>
          </w:rPr>
          <w:t>款方</w:t>
        </w:r>
        <w:r w:rsidR="00B84492" w:rsidRPr="008E54E3">
          <w:rPr>
            <w:rFonts w:ascii="方正仿宋_GBK" w:eastAsia="方正仿宋_GBK" w:hAnsi="宋体" w:cs="宋体"/>
          </w:rPr>
          <w:t>式</w:t>
        </w:r>
        <w:r w:rsidR="00B84492" w:rsidRPr="008E54E3">
          <w:tab/>
        </w:r>
        <w:r w:rsidRPr="008E54E3">
          <w:fldChar w:fldCharType="begin"/>
        </w:r>
        <w:r w:rsidR="00B84492" w:rsidRPr="008E54E3">
          <w:instrText xml:space="preserve"> PAGEREF _Toc17366 \h </w:instrText>
        </w:r>
        <w:r w:rsidRPr="008E54E3">
          <w:fldChar w:fldCharType="separate"/>
        </w:r>
        <w:r w:rsidR="00D958E5">
          <w:rPr>
            <w:noProof/>
          </w:rPr>
          <w:t>- 19 -</w:t>
        </w:r>
        <w:r w:rsidRPr="008E54E3">
          <w:fldChar w:fldCharType="end"/>
        </w:r>
      </w:hyperlink>
    </w:p>
    <w:p w:rsidR="00B84492" w:rsidRPr="008E54E3" w:rsidRDefault="001252FE" w:rsidP="00385371">
      <w:pPr>
        <w:pStyle w:val="24"/>
        <w:tabs>
          <w:tab w:val="clear" w:pos="8400"/>
          <w:tab w:val="right" w:leader="dot" w:pos="9611"/>
        </w:tabs>
        <w:ind w:right="-255"/>
      </w:pPr>
      <w:hyperlink w:anchor="_Toc26709" w:history="1">
        <w:r w:rsidR="00B84492" w:rsidRPr="008E54E3">
          <w:rPr>
            <w:rFonts w:ascii="方正仿宋_GBK" w:eastAsia="方正仿宋_GBK" w:hAnsi="宋体" w:cs="宋体"/>
          </w:rPr>
          <w:t>六、违约责任</w:t>
        </w:r>
        <w:r w:rsidR="00B84492" w:rsidRPr="008E54E3">
          <w:tab/>
        </w:r>
        <w:r w:rsidRPr="008E54E3">
          <w:fldChar w:fldCharType="begin"/>
        </w:r>
        <w:r w:rsidR="00B84492" w:rsidRPr="008E54E3">
          <w:instrText xml:space="preserve"> PAGEREF _Toc26709 \h </w:instrText>
        </w:r>
        <w:r w:rsidRPr="008E54E3">
          <w:fldChar w:fldCharType="separate"/>
        </w:r>
        <w:r w:rsidR="00D958E5">
          <w:rPr>
            <w:noProof/>
          </w:rPr>
          <w:t>- 19 -</w:t>
        </w:r>
        <w:r w:rsidRPr="008E54E3">
          <w:fldChar w:fldCharType="end"/>
        </w:r>
      </w:hyperlink>
    </w:p>
    <w:p w:rsidR="00B84492" w:rsidRPr="008E54E3" w:rsidRDefault="001252FE" w:rsidP="00385371">
      <w:pPr>
        <w:pStyle w:val="24"/>
        <w:tabs>
          <w:tab w:val="clear" w:pos="8400"/>
          <w:tab w:val="right" w:leader="dot" w:pos="9611"/>
        </w:tabs>
        <w:ind w:right="-255"/>
      </w:pPr>
      <w:hyperlink w:anchor="_Toc21446" w:history="1">
        <w:r w:rsidR="00B84492" w:rsidRPr="008E54E3">
          <w:rPr>
            <w:rFonts w:ascii="方正仿宋_GBK" w:eastAsia="方正仿宋_GBK" w:hint="eastAsia"/>
            <w:szCs w:val="24"/>
          </w:rPr>
          <w:t>八、知识产权</w:t>
        </w:r>
        <w:r w:rsidR="00B84492" w:rsidRPr="008E54E3">
          <w:tab/>
        </w:r>
        <w:r w:rsidRPr="008E54E3">
          <w:fldChar w:fldCharType="begin"/>
        </w:r>
        <w:r w:rsidR="00B84492" w:rsidRPr="008E54E3">
          <w:instrText xml:space="preserve"> PAGEREF _Toc21446 \h </w:instrText>
        </w:r>
        <w:r w:rsidRPr="008E54E3">
          <w:fldChar w:fldCharType="separate"/>
        </w:r>
        <w:r w:rsidR="00D958E5">
          <w:rPr>
            <w:noProof/>
          </w:rPr>
          <w:t>- 20 -</w:t>
        </w:r>
        <w:r w:rsidRPr="008E54E3">
          <w:fldChar w:fldCharType="end"/>
        </w:r>
      </w:hyperlink>
    </w:p>
    <w:p w:rsidR="00B84492" w:rsidRPr="008E54E3" w:rsidRDefault="001252FE" w:rsidP="00385371">
      <w:pPr>
        <w:pStyle w:val="24"/>
        <w:tabs>
          <w:tab w:val="clear" w:pos="8400"/>
          <w:tab w:val="right" w:leader="dot" w:pos="9611"/>
        </w:tabs>
        <w:ind w:right="-255"/>
      </w:pPr>
      <w:hyperlink w:anchor="_Toc19412" w:history="1">
        <w:r w:rsidR="00B84492" w:rsidRPr="008E54E3">
          <w:rPr>
            <w:rFonts w:ascii="方正仿宋_GBK" w:eastAsia="方正仿宋_GBK" w:hint="eastAsia"/>
            <w:szCs w:val="24"/>
          </w:rPr>
          <w:t>九、培训</w:t>
        </w:r>
        <w:r w:rsidR="00B84492" w:rsidRPr="008E54E3">
          <w:tab/>
        </w:r>
        <w:r w:rsidRPr="008E54E3">
          <w:fldChar w:fldCharType="begin"/>
        </w:r>
        <w:r w:rsidR="00B84492" w:rsidRPr="008E54E3">
          <w:instrText xml:space="preserve"> PAGEREF _Toc19412 \h </w:instrText>
        </w:r>
        <w:r w:rsidRPr="008E54E3">
          <w:fldChar w:fldCharType="separate"/>
        </w:r>
        <w:r w:rsidR="00D958E5">
          <w:rPr>
            <w:noProof/>
          </w:rPr>
          <w:t>- 20 -</w:t>
        </w:r>
        <w:r w:rsidRPr="008E54E3">
          <w:fldChar w:fldCharType="end"/>
        </w:r>
      </w:hyperlink>
    </w:p>
    <w:p w:rsidR="00B84492" w:rsidRPr="008E54E3" w:rsidRDefault="001252FE" w:rsidP="00385371">
      <w:pPr>
        <w:pStyle w:val="24"/>
        <w:tabs>
          <w:tab w:val="clear" w:pos="8400"/>
          <w:tab w:val="right" w:leader="dot" w:pos="9611"/>
        </w:tabs>
        <w:ind w:right="-255"/>
      </w:pPr>
      <w:hyperlink w:anchor="_Toc9462" w:history="1">
        <w:r w:rsidR="00B84492" w:rsidRPr="008E54E3">
          <w:rPr>
            <w:rFonts w:ascii="方正仿宋_GBK" w:eastAsia="方正仿宋_GBK" w:hint="eastAsia"/>
            <w:szCs w:val="24"/>
          </w:rPr>
          <w:t>十、其他商务要求内容</w:t>
        </w:r>
        <w:r w:rsidR="00B84492" w:rsidRPr="008E54E3">
          <w:tab/>
        </w:r>
        <w:r w:rsidRPr="008E54E3">
          <w:fldChar w:fldCharType="begin"/>
        </w:r>
        <w:r w:rsidR="00B84492" w:rsidRPr="008E54E3">
          <w:instrText xml:space="preserve"> PAGEREF _Toc9462 \h </w:instrText>
        </w:r>
        <w:r w:rsidRPr="008E54E3">
          <w:fldChar w:fldCharType="separate"/>
        </w:r>
        <w:r w:rsidR="00D958E5">
          <w:rPr>
            <w:noProof/>
          </w:rPr>
          <w:t>- 20 -</w:t>
        </w:r>
        <w:r w:rsidRPr="008E54E3">
          <w:fldChar w:fldCharType="end"/>
        </w:r>
      </w:hyperlink>
    </w:p>
    <w:p w:rsidR="00B84492" w:rsidRPr="008E54E3" w:rsidRDefault="001252FE" w:rsidP="00385371">
      <w:pPr>
        <w:pStyle w:val="10"/>
        <w:tabs>
          <w:tab w:val="clear" w:pos="1260"/>
          <w:tab w:val="clear" w:pos="1685"/>
          <w:tab w:val="clear" w:pos="8400"/>
          <w:tab w:val="right" w:leader="dot" w:pos="9611"/>
        </w:tabs>
        <w:ind w:firstLine="281"/>
      </w:pPr>
      <w:hyperlink w:anchor="_Toc17502" w:history="1">
        <w:r w:rsidR="00B84492" w:rsidRPr="008E54E3">
          <w:rPr>
            <w:rFonts w:ascii="方正仿宋_GBK" w:eastAsia="方正仿宋_GBK" w:hint="eastAsia"/>
          </w:rPr>
          <w:t>第四篇  资格审查及评标办法</w:t>
        </w:r>
        <w:r w:rsidR="00B84492" w:rsidRPr="008E54E3">
          <w:tab/>
        </w:r>
        <w:r w:rsidRPr="008E54E3">
          <w:fldChar w:fldCharType="begin"/>
        </w:r>
        <w:r w:rsidR="00B84492" w:rsidRPr="008E54E3">
          <w:instrText xml:space="preserve"> PAGEREF _Toc17502 \h </w:instrText>
        </w:r>
        <w:r w:rsidRPr="008E54E3">
          <w:fldChar w:fldCharType="separate"/>
        </w:r>
        <w:r w:rsidR="00D958E5">
          <w:rPr>
            <w:noProof/>
          </w:rPr>
          <w:t>- 21 -</w:t>
        </w:r>
        <w:r w:rsidRPr="008E54E3">
          <w:fldChar w:fldCharType="end"/>
        </w:r>
      </w:hyperlink>
    </w:p>
    <w:p w:rsidR="00B84492" w:rsidRPr="008E54E3" w:rsidRDefault="001252FE" w:rsidP="00385371">
      <w:pPr>
        <w:pStyle w:val="24"/>
        <w:tabs>
          <w:tab w:val="clear" w:pos="8400"/>
          <w:tab w:val="right" w:leader="dot" w:pos="9611"/>
        </w:tabs>
        <w:ind w:right="-255"/>
      </w:pPr>
      <w:hyperlink w:anchor="_Toc22961" w:history="1">
        <w:r w:rsidR="00B84492" w:rsidRPr="008E54E3">
          <w:rPr>
            <w:rFonts w:ascii="方正仿宋_GBK" w:eastAsia="方正仿宋_GBK" w:hint="eastAsia"/>
            <w:szCs w:val="24"/>
          </w:rPr>
          <w:t>一、资格审查及符合性审查</w:t>
        </w:r>
        <w:r w:rsidR="00B84492" w:rsidRPr="008E54E3">
          <w:tab/>
        </w:r>
        <w:r w:rsidRPr="008E54E3">
          <w:fldChar w:fldCharType="begin"/>
        </w:r>
        <w:r w:rsidR="00B84492" w:rsidRPr="008E54E3">
          <w:instrText xml:space="preserve"> PAGEREF _Toc22961 \h </w:instrText>
        </w:r>
        <w:r w:rsidRPr="008E54E3">
          <w:fldChar w:fldCharType="separate"/>
        </w:r>
        <w:r w:rsidR="00D958E5">
          <w:rPr>
            <w:noProof/>
          </w:rPr>
          <w:t>- 21 -</w:t>
        </w:r>
        <w:r w:rsidRPr="008E54E3">
          <w:fldChar w:fldCharType="end"/>
        </w:r>
      </w:hyperlink>
    </w:p>
    <w:p w:rsidR="00B84492" w:rsidRPr="008E54E3" w:rsidRDefault="001252FE" w:rsidP="00385371">
      <w:pPr>
        <w:pStyle w:val="24"/>
        <w:tabs>
          <w:tab w:val="clear" w:pos="8400"/>
          <w:tab w:val="right" w:leader="dot" w:pos="9611"/>
        </w:tabs>
        <w:ind w:right="-255"/>
      </w:pPr>
      <w:hyperlink w:anchor="_Toc9029" w:history="1">
        <w:r w:rsidR="00B84492" w:rsidRPr="008E54E3">
          <w:rPr>
            <w:rFonts w:ascii="方正仿宋_GBK" w:eastAsia="方正仿宋_GBK" w:hint="eastAsia"/>
            <w:szCs w:val="24"/>
          </w:rPr>
          <w:t>二、评审方法</w:t>
        </w:r>
        <w:r w:rsidR="00B84492" w:rsidRPr="008E54E3">
          <w:tab/>
        </w:r>
        <w:r w:rsidRPr="008E54E3">
          <w:fldChar w:fldCharType="begin"/>
        </w:r>
        <w:r w:rsidR="00B84492" w:rsidRPr="008E54E3">
          <w:instrText xml:space="preserve"> PAGEREF _Toc9029 \h </w:instrText>
        </w:r>
        <w:r w:rsidRPr="008E54E3">
          <w:fldChar w:fldCharType="separate"/>
        </w:r>
        <w:r w:rsidR="00D958E5">
          <w:rPr>
            <w:noProof/>
          </w:rPr>
          <w:t>- 22 -</w:t>
        </w:r>
        <w:r w:rsidRPr="008E54E3">
          <w:fldChar w:fldCharType="end"/>
        </w:r>
      </w:hyperlink>
    </w:p>
    <w:p w:rsidR="00B84492" w:rsidRPr="008E54E3" w:rsidRDefault="001252FE" w:rsidP="00385371">
      <w:pPr>
        <w:pStyle w:val="24"/>
        <w:tabs>
          <w:tab w:val="clear" w:pos="8400"/>
          <w:tab w:val="right" w:leader="dot" w:pos="9611"/>
        </w:tabs>
        <w:ind w:right="-255"/>
      </w:pPr>
      <w:hyperlink w:anchor="_Toc15695" w:history="1">
        <w:r w:rsidR="00B84492" w:rsidRPr="008E54E3">
          <w:rPr>
            <w:rFonts w:ascii="方正仿宋_GBK" w:eastAsia="方正仿宋_GBK" w:hint="eastAsia"/>
            <w:szCs w:val="24"/>
          </w:rPr>
          <w:t>三、评审标准</w:t>
        </w:r>
        <w:r w:rsidR="00B84492" w:rsidRPr="008E54E3">
          <w:tab/>
        </w:r>
        <w:r w:rsidRPr="008E54E3">
          <w:fldChar w:fldCharType="begin"/>
        </w:r>
        <w:r w:rsidR="00B84492" w:rsidRPr="008E54E3">
          <w:instrText xml:space="preserve"> PAGEREF _Toc15695 \h </w:instrText>
        </w:r>
        <w:r w:rsidRPr="008E54E3">
          <w:fldChar w:fldCharType="separate"/>
        </w:r>
        <w:r w:rsidR="00D958E5">
          <w:rPr>
            <w:noProof/>
          </w:rPr>
          <w:t>- 23 -</w:t>
        </w:r>
        <w:r w:rsidRPr="008E54E3">
          <w:fldChar w:fldCharType="end"/>
        </w:r>
      </w:hyperlink>
    </w:p>
    <w:p w:rsidR="00B84492" w:rsidRPr="008E54E3" w:rsidRDefault="001252FE" w:rsidP="00385371">
      <w:pPr>
        <w:pStyle w:val="24"/>
        <w:tabs>
          <w:tab w:val="clear" w:pos="8400"/>
          <w:tab w:val="right" w:leader="dot" w:pos="9611"/>
        </w:tabs>
        <w:ind w:right="-255"/>
      </w:pPr>
      <w:hyperlink w:anchor="_Toc4239" w:history="1">
        <w:r w:rsidR="00B84492" w:rsidRPr="008E54E3">
          <w:rPr>
            <w:rFonts w:ascii="方正仿宋_GBK" w:eastAsia="方正仿宋_GBK" w:hint="eastAsia"/>
            <w:szCs w:val="24"/>
          </w:rPr>
          <w:t>四、无效投标条款</w:t>
        </w:r>
        <w:r w:rsidR="00B84492" w:rsidRPr="008E54E3">
          <w:tab/>
        </w:r>
        <w:r w:rsidRPr="008E54E3">
          <w:fldChar w:fldCharType="begin"/>
        </w:r>
        <w:r w:rsidR="00B84492" w:rsidRPr="008E54E3">
          <w:instrText xml:space="preserve"> PAGEREF _Toc4239 \h </w:instrText>
        </w:r>
        <w:r w:rsidRPr="008E54E3">
          <w:fldChar w:fldCharType="separate"/>
        </w:r>
        <w:r w:rsidR="00D958E5">
          <w:rPr>
            <w:noProof/>
          </w:rPr>
          <w:t>- 25 -</w:t>
        </w:r>
        <w:r w:rsidRPr="008E54E3">
          <w:fldChar w:fldCharType="end"/>
        </w:r>
      </w:hyperlink>
    </w:p>
    <w:p w:rsidR="00B84492" w:rsidRPr="008E54E3" w:rsidRDefault="001252FE" w:rsidP="00385371">
      <w:pPr>
        <w:pStyle w:val="24"/>
        <w:tabs>
          <w:tab w:val="clear" w:pos="8400"/>
          <w:tab w:val="right" w:leader="dot" w:pos="9611"/>
        </w:tabs>
        <w:ind w:right="-255"/>
      </w:pPr>
      <w:hyperlink w:anchor="_Toc24995" w:history="1">
        <w:r w:rsidR="00B84492" w:rsidRPr="008E54E3">
          <w:rPr>
            <w:rFonts w:ascii="方正仿宋_GBK" w:eastAsia="方正仿宋_GBK" w:hint="eastAsia"/>
            <w:szCs w:val="24"/>
          </w:rPr>
          <w:t>五、废标条款</w:t>
        </w:r>
        <w:r w:rsidR="00B84492" w:rsidRPr="008E54E3">
          <w:tab/>
        </w:r>
        <w:r w:rsidRPr="008E54E3">
          <w:fldChar w:fldCharType="begin"/>
        </w:r>
        <w:r w:rsidR="00B84492" w:rsidRPr="008E54E3">
          <w:instrText xml:space="preserve"> PAGEREF _Toc24995 \h </w:instrText>
        </w:r>
        <w:r w:rsidRPr="008E54E3">
          <w:fldChar w:fldCharType="separate"/>
        </w:r>
        <w:r w:rsidR="00D958E5">
          <w:rPr>
            <w:noProof/>
          </w:rPr>
          <w:t>- 25 -</w:t>
        </w:r>
        <w:r w:rsidRPr="008E54E3">
          <w:fldChar w:fldCharType="end"/>
        </w:r>
      </w:hyperlink>
    </w:p>
    <w:p w:rsidR="00B84492" w:rsidRPr="008E54E3" w:rsidRDefault="001252FE" w:rsidP="00385371">
      <w:pPr>
        <w:pStyle w:val="10"/>
        <w:tabs>
          <w:tab w:val="clear" w:pos="1260"/>
          <w:tab w:val="clear" w:pos="1685"/>
          <w:tab w:val="clear" w:pos="8400"/>
          <w:tab w:val="right" w:leader="dot" w:pos="9611"/>
        </w:tabs>
        <w:ind w:firstLine="281"/>
      </w:pPr>
      <w:hyperlink w:anchor="_Toc16670" w:history="1">
        <w:r w:rsidR="00B84492" w:rsidRPr="008E54E3">
          <w:rPr>
            <w:rFonts w:ascii="方正仿宋_GBK" w:eastAsia="方正仿宋_GBK" w:hint="eastAsia"/>
          </w:rPr>
          <w:t>第五篇  合同格式（样本）及供应公司评估细则</w:t>
        </w:r>
        <w:r w:rsidR="00B84492" w:rsidRPr="008E54E3">
          <w:tab/>
        </w:r>
        <w:r w:rsidRPr="008E54E3">
          <w:fldChar w:fldCharType="begin"/>
        </w:r>
        <w:r w:rsidR="00B84492" w:rsidRPr="008E54E3">
          <w:instrText xml:space="preserve"> PAGEREF _Toc16670 \h </w:instrText>
        </w:r>
        <w:r w:rsidRPr="008E54E3">
          <w:fldChar w:fldCharType="separate"/>
        </w:r>
        <w:r w:rsidR="00D958E5">
          <w:rPr>
            <w:noProof/>
          </w:rPr>
          <w:t>- 26 -</w:t>
        </w:r>
        <w:r w:rsidRPr="008E54E3">
          <w:fldChar w:fldCharType="end"/>
        </w:r>
      </w:hyperlink>
    </w:p>
    <w:p w:rsidR="00B84492" w:rsidRPr="008E54E3" w:rsidRDefault="001252FE" w:rsidP="00385371">
      <w:pPr>
        <w:pStyle w:val="24"/>
        <w:tabs>
          <w:tab w:val="clear" w:pos="8400"/>
          <w:tab w:val="right" w:leader="dot" w:pos="9611"/>
        </w:tabs>
        <w:ind w:right="-255"/>
      </w:pPr>
      <w:hyperlink w:anchor="_Toc20730" w:history="1">
        <w:r w:rsidR="00B84492" w:rsidRPr="008E54E3">
          <w:rPr>
            <w:rFonts w:ascii="方正仿宋_GBK" w:eastAsia="方正仿宋_GBK" w:hAnsi="方正仿宋_GBK" w:cs="方正仿宋_GBK"/>
            <w:szCs w:val="28"/>
          </w:rPr>
          <w:t xml:space="preserve">一、 </w:t>
        </w:r>
        <w:r w:rsidR="00B84492" w:rsidRPr="008E54E3">
          <w:rPr>
            <w:rFonts w:ascii="方正仿宋_GBK" w:eastAsia="方正仿宋_GBK" w:hAnsi="方正仿宋_GBK" w:cs="方正仿宋_GBK" w:hint="eastAsia"/>
            <w:szCs w:val="28"/>
          </w:rPr>
          <w:t>经济文件</w:t>
        </w:r>
        <w:r w:rsidR="00B84492" w:rsidRPr="008E54E3">
          <w:tab/>
        </w:r>
        <w:r w:rsidRPr="008E54E3">
          <w:fldChar w:fldCharType="begin"/>
        </w:r>
        <w:r w:rsidR="00B84492" w:rsidRPr="008E54E3">
          <w:instrText xml:space="preserve"> PAGEREF _Toc20730 \h </w:instrText>
        </w:r>
        <w:r w:rsidRPr="008E54E3">
          <w:fldChar w:fldCharType="separate"/>
        </w:r>
        <w:r w:rsidR="00D958E5">
          <w:rPr>
            <w:noProof/>
          </w:rPr>
          <w:t>- 31 -</w:t>
        </w:r>
        <w:r w:rsidRPr="008E54E3">
          <w:fldChar w:fldCharType="end"/>
        </w:r>
      </w:hyperlink>
    </w:p>
    <w:p w:rsidR="00B84492" w:rsidRPr="008E54E3" w:rsidRDefault="001252FE" w:rsidP="00385371">
      <w:pPr>
        <w:pStyle w:val="24"/>
        <w:tabs>
          <w:tab w:val="clear" w:pos="8400"/>
          <w:tab w:val="right" w:leader="dot" w:pos="9611"/>
        </w:tabs>
        <w:ind w:right="-255"/>
      </w:pPr>
      <w:hyperlink w:anchor="_Toc25395" w:history="1">
        <w:r w:rsidR="00B84492" w:rsidRPr="008E54E3">
          <w:rPr>
            <w:rFonts w:ascii="方正仿宋_GBK" w:eastAsia="方正仿宋_GBK" w:hAnsi="仿宋" w:hint="eastAsia"/>
            <w:szCs w:val="28"/>
          </w:rPr>
          <w:t>二、技术（质量）文件</w:t>
        </w:r>
        <w:r w:rsidR="00B84492" w:rsidRPr="008E54E3">
          <w:tab/>
        </w:r>
        <w:r w:rsidRPr="008E54E3">
          <w:fldChar w:fldCharType="begin"/>
        </w:r>
        <w:r w:rsidR="00B84492" w:rsidRPr="008E54E3">
          <w:instrText xml:space="preserve"> PAGEREF _Toc25395 \h </w:instrText>
        </w:r>
        <w:r w:rsidRPr="008E54E3">
          <w:fldChar w:fldCharType="separate"/>
        </w:r>
        <w:r w:rsidR="00D958E5">
          <w:rPr>
            <w:noProof/>
          </w:rPr>
          <w:t>- 33 -</w:t>
        </w:r>
        <w:r w:rsidRPr="008E54E3">
          <w:fldChar w:fldCharType="end"/>
        </w:r>
      </w:hyperlink>
    </w:p>
    <w:p w:rsidR="00B84492" w:rsidRPr="008E54E3" w:rsidRDefault="001252FE" w:rsidP="00385371">
      <w:pPr>
        <w:pStyle w:val="24"/>
        <w:tabs>
          <w:tab w:val="clear" w:pos="8400"/>
          <w:tab w:val="right" w:leader="dot" w:pos="9611"/>
        </w:tabs>
        <w:ind w:right="-255"/>
      </w:pPr>
      <w:hyperlink w:anchor="_Toc16655" w:history="1">
        <w:r w:rsidR="00B84492" w:rsidRPr="008E54E3">
          <w:rPr>
            <w:rFonts w:ascii="方正仿宋_GBK" w:eastAsia="方正仿宋_GBK" w:hAnsi="仿宋" w:hint="eastAsia"/>
            <w:szCs w:val="28"/>
          </w:rPr>
          <w:t>三、商务文件</w:t>
        </w:r>
        <w:r w:rsidR="00B84492" w:rsidRPr="008E54E3">
          <w:tab/>
        </w:r>
        <w:r w:rsidRPr="008E54E3">
          <w:fldChar w:fldCharType="begin"/>
        </w:r>
        <w:r w:rsidR="00B84492" w:rsidRPr="008E54E3">
          <w:instrText xml:space="preserve"> PAGEREF _Toc16655 \h </w:instrText>
        </w:r>
        <w:r w:rsidRPr="008E54E3">
          <w:fldChar w:fldCharType="separate"/>
        </w:r>
        <w:r w:rsidR="00D958E5">
          <w:rPr>
            <w:noProof/>
          </w:rPr>
          <w:t>- 34 -</w:t>
        </w:r>
        <w:r w:rsidRPr="008E54E3">
          <w:fldChar w:fldCharType="end"/>
        </w:r>
      </w:hyperlink>
    </w:p>
    <w:p w:rsidR="00B84492" w:rsidRPr="008E54E3" w:rsidRDefault="001252FE" w:rsidP="00385371">
      <w:pPr>
        <w:pStyle w:val="24"/>
        <w:tabs>
          <w:tab w:val="clear" w:pos="8400"/>
          <w:tab w:val="right" w:leader="dot" w:pos="9611"/>
        </w:tabs>
        <w:ind w:right="-255"/>
      </w:pPr>
      <w:hyperlink w:anchor="_Toc7191" w:history="1">
        <w:r w:rsidR="00B84492" w:rsidRPr="008E54E3">
          <w:rPr>
            <w:rFonts w:ascii="方正仿宋_GBK" w:eastAsia="方正仿宋_GBK" w:hAnsi="仿宋" w:hint="eastAsia"/>
            <w:szCs w:val="28"/>
          </w:rPr>
          <w:t>四、其他</w:t>
        </w:r>
        <w:r w:rsidR="00B84492" w:rsidRPr="008E54E3">
          <w:tab/>
        </w:r>
        <w:r w:rsidRPr="008E54E3">
          <w:fldChar w:fldCharType="begin"/>
        </w:r>
        <w:r w:rsidR="00B84492" w:rsidRPr="008E54E3">
          <w:instrText xml:space="preserve"> PAGEREF _Toc7191 \h </w:instrText>
        </w:r>
        <w:r w:rsidRPr="008E54E3">
          <w:fldChar w:fldCharType="separate"/>
        </w:r>
        <w:r w:rsidR="00D958E5">
          <w:rPr>
            <w:noProof/>
          </w:rPr>
          <w:t>- 36 -</w:t>
        </w:r>
        <w:r w:rsidRPr="008E54E3">
          <w:fldChar w:fldCharType="end"/>
        </w:r>
      </w:hyperlink>
    </w:p>
    <w:p w:rsidR="00B84492" w:rsidRPr="008E54E3" w:rsidRDefault="001252FE" w:rsidP="00385371">
      <w:pPr>
        <w:pStyle w:val="24"/>
        <w:tabs>
          <w:tab w:val="clear" w:pos="8400"/>
          <w:tab w:val="right" w:leader="dot" w:pos="9611"/>
        </w:tabs>
        <w:ind w:right="-255"/>
      </w:pPr>
      <w:hyperlink w:anchor="_Toc22172" w:history="1">
        <w:r w:rsidR="00B84492" w:rsidRPr="008E54E3">
          <w:rPr>
            <w:rFonts w:ascii="方正仿宋_GBK" w:eastAsia="方正仿宋_GBK" w:hAnsi="仿宋" w:hint="eastAsia"/>
            <w:szCs w:val="28"/>
          </w:rPr>
          <w:t>五、资格文件</w:t>
        </w:r>
        <w:r w:rsidR="00B84492" w:rsidRPr="008E54E3">
          <w:tab/>
        </w:r>
        <w:r w:rsidRPr="008E54E3">
          <w:fldChar w:fldCharType="begin"/>
        </w:r>
        <w:r w:rsidR="00B84492" w:rsidRPr="008E54E3">
          <w:instrText xml:space="preserve"> PAGEREF _Toc22172 \h </w:instrText>
        </w:r>
        <w:r w:rsidRPr="008E54E3">
          <w:fldChar w:fldCharType="separate"/>
        </w:r>
        <w:r w:rsidR="00D958E5">
          <w:rPr>
            <w:noProof/>
          </w:rPr>
          <w:t>- 37 -</w:t>
        </w:r>
        <w:r w:rsidRPr="008E54E3">
          <w:fldChar w:fldCharType="end"/>
        </w:r>
      </w:hyperlink>
    </w:p>
    <w:p w:rsidR="00B84492" w:rsidRPr="008E54E3" w:rsidRDefault="001252FE" w:rsidP="00385371">
      <w:pPr>
        <w:pStyle w:val="24"/>
        <w:tabs>
          <w:tab w:val="clear" w:pos="8400"/>
          <w:tab w:val="right" w:leader="dot" w:pos="9611"/>
        </w:tabs>
        <w:ind w:right="-255"/>
      </w:pPr>
      <w:hyperlink w:anchor="_Toc2021" w:history="1">
        <w:r w:rsidR="00B84492" w:rsidRPr="008E54E3">
          <w:rPr>
            <w:rFonts w:ascii="方正仿宋_GBK" w:eastAsia="方正仿宋_GBK" w:hint="eastAsia"/>
            <w:szCs w:val="28"/>
          </w:rPr>
          <w:t>六、商业活动廉洁经营承诺书</w:t>
        </w:r>
        <w:r w:rsidR="00B84492" w:rsidRPr="008E54E3">
          <w:tab/>
        </w:r>
        <w:r w:rsidRPr="008E54E3">
          <w:fldChar w:fldCharType="begin"/>
        </w:r>
        <w:r w:rsidR="00B84492" w:rsidRPr="008E54E3">
          <w:instrText xml:space="preserve"> PAGEREF _Toc2021 \h </w:instrText>
        </w:r>
        <w:r w:rsidRPr="008E54E3">
          <w:fldChar w:fldCharType="separate"/>
        </w:r>
        <w:r w:rsidR="00D958E5">
          <w:rPr>
            <w:noProof/>
          </w:rPr>
          <w:t>- 42 -</w:t>
        </w:r>
        <w:r w:rsidRPr="008E54E3">
          <w:fldChar w:fldCharType="end"/>
        </w:r>
      </w:hyperlink>
    </w:p>
    <w:p w:rsidR="00B84492" w:rsidRPr="008E54E3" w:rsidRDefault="001252FE">
      <w:pPr>
        <w:pStyle w:val="1"/>
        <w:spacing w:beforeLines="0" w:afterLines="0" w:line="360" w:lineRule="auto"/>
        <w:rPr>
          <w:rFonts w:ascii="方正仿宋_GBK" w:eastAsia="方正仿宋_GBK"/>
          <w:b/>
        </w:rPr>
      </w:pPr>
      <w:r w:rsidRPr="008E54E3">
        <w:rPr>
          <w:rFonts w:ascii="方正仿宋_GBK" w:eastAsia="方正仿宋_GBK" w:hAnsi="宋体" w:hint="eastAsia"/>
          <w:szCs w:val="21"/>
        </w:rPr>
        <w:fldChar w:fldCharType="end"/>
      </w:r>
      <w:bookmarkStart w:id="0" w:name="_Toc32020"/>
      <w:r w:rsidR="00B84492" w:rsidRPr="008E54E3">
        <w:rPr>
          <w:rFonts w:ascii="方正仿宋_GBK" w:eastAsia="方正仿宋_GBK" w:hint="eastAsia"/>
          <w:sz w:val="32"/>
        </w:rPr>
        <w:br w:type="page"/>
      </w:r>
      <w:bookmarkStart w:id="1" w:name="_Toc14366"/>
      <w:bookmarkStart w:id="2" w:name="_Toc1386"/>
      <w:bookmarkStart w:id="3" w:name="_Toc5284"/>
      <w:bookmarkStart w:id="4" w:name="_Toc19468"/>
      <w:bookmarkStart w:id="5" w:name="_Toc6967"/>
      <w:bookmarkStart w:id="6" w:name="_Toc31300"/>
      <w:bookmarkStart w:id="7" w:name="_Toc21693"/>
      <w:bookmarkStart w:id="8" w:name="_Toc2977"/>
      <w:bookmarkStart w:id="9" w:name="_Toc21468"/>
      <w:bookmarkStart w:id="10" w:name="_Toc16178"/>
      <w:bookmarkStart w:id="11" w:name="_Toc21631"/>
      <w:bookmarkStart w:id="12" w:name="_Toc4502"/>
      <w:bookmarkStart w:id="13" w:name="_Toc5896"/>
      <w:bookmarkStart w:id="14" w:name="_Toc75793495"/>
      <w:bookmarkStart w:id="15" w:name="_Toc25832"/>
      <w:r w:rsidR="00B84492" w:rsidRPr="008E54E3">
        <w:rPr>
          <w:rFonts w:ascii="方正仿宋_GBK" w:eastAsia="方正仿宋_GBK" w:hint="eastAsia"/>
          <w:b/>
        </w:rPr>
        <w:lastRenderedPageBreak/>
        <w:t>第一篇 遴选邀请书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重庆市九龙坡区中医院（以下简称：采购人）对中药配方颗粒生产企业遴选项目进行公开遴选，欢迎有资格的企业参与遴选。</w:t>
      </w:r>
    </w:p>
    <w:p w:rsidR="00B84492" w:rsidRPr="008E54E3" w:rsidRDefault="00B84492">
      <w:pPr>
        <w:pStyle w:val="2"/>
        <w:spacing w:line="400" w:lineRule="exact"/>
        <w:ind w:firstLineChars="200" w:firstLine="482"/>
        <w:rPr>
          <w:rFonts w:ascii="方正仿宋_GBK" w:eastAsia="方正仿宋_GBK"/>
          <w:b/>
          <w:sz w:val="24"/>
        </w:rPr>
      </w:pPr>
      <w:bookmarkStart w:id="16" w:name="_Toc398"/>
      <w:bookmarkStart w:id="17" w:name="_Toc2284"/>
      <w:bookmarkStart w:id="18" w:name="_Toc8806"/>
      <w:bookmarkStart w:id="19" w:name="_Toc16810"/>
      <w:bookmarkStart w:id="20" w:name="_Toc11858"/>
      <w:bookmarkStart w:id="21" w:name="_Toc75793496"/>
      <w:bookmarkStart w:id="22" w:name="_Toc19082"/>
      <w:bookmarkStart w:id="23" w:name="_Toc9233"/>
      <w:bookmarkStart w:id="24" w:name="_Toc19648"/>
      <w:bookmarkStart w:id="25" w:name="_Toc27035"/>
      <w:bookmarkStart w:id="26" w:name="_Toc14081"/>
      <w:bookmarkStart w:id="27" w:name="_Toc19219"/>
      <w:bookmarkStart w:id="28" w:name="_Toc9774"/>
      <w:bookmarkStart w:id="29" w:name="_Toc25391"/>
      <w:bookmarkStart w:id="30" w:name="_Toc10092"/>
      <w:bookmarkStart w:id="31" w:name="_Toc30279"/>
      <w:bookmarkStart w:id="32" w:name="_Toc19829"/>
      <w:r w:rsidRPr="008E54E3">
        <w:rPr>
          <w:rFonts w:ascii="方正仿宋_GBK" w:eastAsia="方正仿宋_GBK" w:hint="eastAsia"/>
          <w:b/>
          <w:sz w:val="24"/>
        </w:rPr>
        <w:t>一、遴选项目内容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3"/>
        <w:gridCol w:w="3919"/>
      </w:tblGrid>
      <w:tr w:rsidR="00B84492" w:rsidRPr="008E54E3">
        <w:trPr>
          <w:jc w:val="center"/>
        </w:trPr>
        <w:tc>
          <w:tcPr>
            <w:tcW w:w="3783" w:type="dxa"/>
            <w:vAlign w:val="center"/>
          </w:tcPr>
          <w:p w:rsidR="00B84492" w:rsidRPr="008E54E3" w:rsidRDefault="00B84492">
            <w:pPr>
              <w:pStyle w:val="a9"/>
              <w:spacing w:line="240" w:lineRule="auto"/>
              <w:ind w:left="0"/>
              <w:jc w:val="center"/>
              <w:outlineLvl w:val="0"/>
              <w:rPr>
                <w:rFonts w:ascii="方正仿宋_GBK" w:eastAsia="方正仿宋_GBK" w:hAnsi="宋体"/>
                <w:b/>
                <w:sz w:val="21"/>
                <w:szCs w:val="21"/>
              </w:rPr>
            </w:pPr>
            <w:r w:rsidRPr="008E54E3">
              <w:rPr>
                <w:rFonts w:ascii="方正仿宋_GBK" w:eastAsia="方正仿宋_GBK" w:hAnsi="宋体" w:hint="eastAsia"/>
                <w:b/>
                <w:sz w:val="21"/>
                <w:szCs w:val="21"/>
              </w:rPr>
              <w:t>项目名称</w:t>
            </w:r>
          </w:p>
        </w:tc>
        <w:tc>
          <w:tcPr>
            <w:tcW w:w="3919" w:type="dxa"/>
            <w:vAlign w:val="center"/>
          </w:tcPr>
          <w:p w:rsidR="00B84492" w:rsidRPr="008E54E3" w:rsidRDefault="00B84492">
            <w:pPr>
              <w:pStyle w:val="a9"/>
              <w:spacing w:line="240" w:lineRule="auto"/>
              <w:ind w:left="0"/>
              <w:jc w:val="center"/>
              <w:outlineLvl w:val="0"/>
              <w:rPr>
                <w:rFonts w:ascii="方正仿宋_GBK" w:eastAsia="方正仿宋_GBK" w:hAnsi="宋体"/>
                <w:b/>
                <w:sz w:val="21"/>
                <w:szCs w:val="21"/>
              </w:rPr>
            </w:pPr>
            <w:r w:rsidRPr="008E54E3">
              <w:rPr>
                <w:rFonts w:ascii="方正仿宋_GBK" w:eastAsia="方正仿宋_GBK" w:hAnsi="宋体" w:hint="eastAsia"/>
                <w:b/>
                <w:sz w:val="21"/>
                <w:szCs w:val="21"/>
              </w:rPr>
              <w:t>中选企业数量（名）</w:t>
            </w:r>
          </w:p>
        </w:tc>
      </w:tr>
      <w:tr w:rsidR="00B84492" w:rsidRPr="008E54E3">
        <w:trPr>
          <w:trHeight w:val="443"/>
          <w:jc w:val="center"/>
        </w:trPr>
        <w:tc>
          <w:tcPr>
            <w:tcW w:w="3783" w:type="dxa"/>
            <w:vAlign w:val="center"/>
          </w:tcPr>
          <w:p w:rsidR="00B84492" w:rsidRPr="008E54E3" w:rsidRDefault="00B84492">
            <w:pPr>
              <w:pStyle w:val="a3"/>
              <w:spacing w:line="240" w:lineRule="auto"/>
              <w:ind w:firstLine="0"/>
              <w:outlineLvl w:val="0"/>
              <w:rPr>
                <w:rFonts w:ascii="方正仿宋_GBK" w:eastAsia="方正仿宋_GBK" w:hAnsi="宋体"/>
                <w:sz w:val="21"/>
                <w:szCs w:val="21"/>
              </w:rPr>
            </w:pPr>
            <w:r w:rsidRPr="008E54E3">
              <w:rPr>
                <w:rFonts w:ascii="方正仿宋_GBK" w:eastAsia="方正仿宋_GBK" w:hAnsi="宋体" w:hint="eastAsia"/>
                <w:szCs w:val="24"/>
              </w:rPr>
              <w:t>中药配方颗粒生产企业遴选</w:t>
            </w:r>
          </w:p>
        </w:tc>
        <w:tc>
          <w:tcPr>
            <w:tcW w:w="3919" w:type="dxa"/>
            <w:vAlign w:val="center"/>
          </w:tcPr>
          <w:p w:rsidR="00B84492" w:rsidRPr="008E54E3" w:rsidRDefault="00B84492">
            <w:pPr>
              <w:pStyle w:val="a3"/>
              <w:spacing w:line="240" w:lineRule="auto"/>
              <w:ind w:firstLine="0"/>
              <w:jc w:val="center"/>
              <w:outlineLvl w:val="0"/>
              <w:rPr>
                <w:rFonts w:ascii="方正仿宋_GBK" w:eastAsia="方正仿宋_GBK" w:hAnsi="宋体" w:cs="宋体"/>
                <w:sz w:val="21"/>
                <w:szCs w:val="21"/>
              </w:rPr>
            </w:pPr>
            <w:r w:rsidRPr="008E54E3">
              <w:rPr>
                <w:rFonts w:ascii="方正仿宋_GBK" w:eastAsia="方正仿宋_GBK" w:hAnsi="宋体" w:cs="宋体" w:hint="eastAsia"/>
                <w:sz w:val="21"/>
                <w:szCs w:val="21"/>
              </w:rPr>
              <w:t>1</w:t>
            </w:r>
          </w:p>
        </w:tc>
      </w:tr>
    </w:tbl>
    <w:p w:rsidR="00B84492" w:rsidRPr="008E54E3" w:rsidRDefault="00B84492">
      <w:pPr>
        <w:pStyle w:val="2"/>
        <w:spacing w:line="400" w:lineRule="exact"/>
        <w:ind w:firstLineChars="200" w:firstLine="482"/>
        <w:rPr>
          <w:rFonts w:ascii="方正仿宋_GBK" w:eastAsia="方正仿宋_GBK"/>
          <w:b/>
          <w:sz w:val="24"/>
        </w:rPr>
      </w:pPr>
      <w:bookmarkStart w:id="33" w:name="_Toc22549"/>
      <w:bookmarkStart w:id="34" w:name="_Toc9736"/>
      <w:bookmarkStart w:id="35" w:name="_Toc31180"/>
      <w:bookmarkStart w:id="36" w:name="_Toc12298"/>
      <w:bookmarkStart w:id="37" w:name="_Toc856"/>
      <w:bookmarkStart w:id="38" w:name="_Toc22327"/>
      <w:bookmarkStart w:id="39" w:name="_Toc15664"/>
      <w:bookmarkStart w:id="40" w:name="_Toc26284"/>
      <w:bookmarkStart w:id="41" w:name="_Toc8324"/>
      <w:bookmarkStart w:id="42" w:name="_Toc75793497"/>
      <w:bookmarkStart w:id="43" w:name="_Toc29240"/>
      <w:bookmarkStart w:id="44" w:name="_Toc7121"/>
      <w:bookmarkStart w:id="45" w:name="_Toc26540"/>
      <w:bookmarkStart w:id="46" w:name="_Toc31390"/>
      <w:bookmarkStart w:id="47" w:name="_Toc15272"/>
      <w:bookmarkStart w:id="48" w:name="_Toc26507"/>
      <w:bookmarkStart w:id="49" w:name="_Toc31716"/>
      <w:r w:rsidRPr="008E54E3">
        <w:rPr>
          <w:rFonts w:ascii="方正仿宋_GBK" w:eastAsia="方正仿宋_GBK" w:hint="eastAsia"/>
          <w:b/>
          <w:sz w:val="24"/>
        </w:rPr>
        <w:t>二、资金来源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84492" w:rsidRPr="008E54E3" w:rsidRDefault="00B84492">
      <w:pPr>
        <w:spacing w:line="400" w:lineRule="exact"/>
        <w:ind w:firstLineChars="200" w:firstLine="480"/>
        <w:rPr>
          <w:rFonts w:ascii="方正仿宋_GBK" w:eastAsia="方正仿宋_GBK" w:hAnsi="仿宋"/>
          <w:sz w:val="24"/>
          <w:szCs w:val="24"/>
        </w:rPr>
      </w:pPr>
      <w:r w:rsidRPr="008E54E3">
        <w:rPr>
          <w:rFonts w:ascii="方正仿宋_GBK" w:eastAsia="方正仿宋_GBK" w:hAnsi="仿宋" w:hint="eastAsia"/>
          <w:sz w:val="24"/>
          <w:szCs w:val="24"/>
        </w:rPr>
        <w:t>单位自筹资金</w:t>
      </w:r>
      <w:r w:rsidRPr="008E54E3">
        <w:rPr>
          <w:rFonts w:ascii="方正仿宋_GBK" w:eastAsia="方正仿宋_GBK" w:hAnsi="宋体" w:cs="宋体" w:hint="eastAsia"/>
          <w:sz w:val="24"/>
          <w:szCs w:val="24"/>
        </w:rPr>
        <w:t>，</w:t>
      </w:r>
      <w:r w:rsidRPr="008E54E3">
        <w:rPr>
          <w:rFonts w:ascii="方正仿宋_GBK" w:eastAsia="方正仿宋_GBK" w:hAnsi="仿宋" w:hint="eastAsia"/>
          <w:sz w:val="24"/>
          <w:szCs w:val="24"/>
        </w:rPr>
        <w:t>本次遴选品种单价，数量以实际采购为准。</w:t>
      </w:r>
    </w:p>
    <w:p w:rsidR="00B84492" w:rsidRPr="008E54E3" w:rsidRDefault="00B84492">
      <w:pPr>
        <w:pStyle w:val="2"/>
        <w:spacing w:line="400" w:lineRule="exact"/>
        <w:ind w:firstLineChars="200" w:firstLine="482"/>
        <w:rPr>
          <w:rFonts w:ascii="方正仿宋_GBK" w:eastAsia="方正仿宋_GBK"/>
          <w:b/>
          <w:sz w:val="24"/>
        </w:rPr>
      </w:pPr>
      <w:bookmarkStart w:id="50" w:name="_Toc20698"/>
      <w:bookmarkStart w:id="51" w:name="_Toc21210"/>
      <w:bookmarkStart w:id="52" w:name="_Toc682"/>
      <w:bookmarkStart w:id="53" w:name="_Toc20925"/>
      <w:bookmarkStart w:id="54" w:name="_Toc21668"/>
      <w:bookmarkStart w:id="55" w:name="_Toc11835"/>
      <w:bookmarkStart w:id="56" w:name="_Toc75793498"/>
      <w:bookmarkStart w:id="57" w:name="_Toc28070"/>
      <w:bookmarkStart w:id="58" w:name="_Toc29468"/>
      <w:bookmarkStart w:id="59" w:name="_Toc7983"/>
      <w:bookmarkStart w:id="60" w:name="_Toc12813"/>
      <w:bookmarkStart w:id="61" w:name="_Toc4356"/>
      <w:bookmarkStart w:id="62" w:name="_Toc15600"/>
      <w:bookmarkStart w:id="63" w:name="_Toc4504"/>
      <w:bookmarkStart w:id="64" w:name="_Toc2256"/>
      <w:bookmarkStart w:id="65" w:name="_Toc23472"/>
      <w:bookmarkStart w:id="66" w:name="_Toc28369"/>
      <w:r w:rsidRPr="008E54E3">
        <w:rPr>
          <w:rFonts w:ascii="方正仿宋_GBK" w:eastAsia="方正仿宋_GBK" w:hint="eastAsia"/>
          <w:b/>
          <w:sz w:val="24"/>
        </w:rPr>
        <w:t>三、投标人资格要求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B84492" w:rsidRPr="008E54E3" w:rsidRDefault="00B84492">
      <w:pPr>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（一）满足《中华人民共和国政府采购法》第二十二条规定；</w:t>
      </w:r>
    </w:p>
    <w:p w:rsidR="00B84492" w:rsidRPr="008E54E3" w:rsidRDefault="00B84492">
      <w:pPr>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（二）本项目的特定资格要求：</w:t>
      </w:r>
    </w:p>
    <w:p w:rsidR="00B84492" w:rsidRPr="008E54E3" w:rsidRDefault="00B84492">
      <w:pPr>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（1）参与遴选企业应为中药配方颗粒生产企业，须具有《药品生产许可证》，生产范围包括中药饮片和颗粒剂。</w:t>
      </w:r>
    </w:p>
    <w:p w:rsidR="00B84492" w:rsidRPr="008E54E3" w:rsidRDefault="00B84492">
      <w:pPr>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（2）企业所销售药品须在“重庆药品和医用耗材招采管理系统”平台挂网。</w:t>
      </w:r>
    </w:p>
    <w:p w:rsidR="00B84492" w:rsidRPr="008E54E3" w:rsidRDefault="00B84492">
      <w:pPr>
        <w:pStyle w:val="2"/>
        <w:spacing w:line="400" w:lineRule="exact"/>
        <w:ind w:firstLineChars="200" w:firstLine="482"/>
        <w:rPr>
          <w:rFonts w:ascii="方正仿宋_GBK" w:eastAsia="方正仿宋_GBK"/>
          <w:b/>
          <w:sz w:val="24"/>
        </w:rPr>
      </w:pPr>
      <w:bookmarkStart w:id="67" w:name="_Toc23153"/>
      <w:bookmarkStart w:id="68" w:name="_Toc17550"/>
      <w:r w:rsidRPr="008E54E3">
        <w:rPr>
          <w:rFonts w:ascii="方正仿宋_GBK" w:eastAsia="方正仿宋_GBK" w:hint="eastAsia"/>
          <w:b/>
          <w:sz w:val="24"/>
        </w:rPr>
        <w:t>四、报名时间、方式及遴选文件获取方式</w:t>
      </w:r>
      <w:bookmarkEnd w:id="67"/>
      <w:bookmarkEnd w:id="68"/>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（一）报名时间</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2026年</w:t>
      </w:r>
      <w:r w:rsidR="001662A4">
        <w:rPr>
          <w:rFonts w:ascii="方正仿宋_GBK" w:eastAsia="方正仿宋_GBK" w:hAnsi="宋体" w:hint="eastAsia"/>
          <w:sz w:val="24"/>
          <w:szCs w:val="24"/>
        </w:rPr>
        <w:t>6</w:t>
      </w:r>
      <w:r w:rsidRPr="008E54E3">
        <w:rPr>
          <w:rFonts w:ascii="方正仿宋_GBK" w:eastAsia="方正仿宋_GBK" w:hAnsi="宋体" w:hint="eastAsia"/>
          <w:sz w:val="24"/>
          <w:szCs w:val="24"/>
        </w:rPr>
        <w:t>月</w:t>
      </w:r>
      <w:r w:rsidR="001662A4">
        <w:rPr>
          <w:rFonts w:ascii="方正仿宋_GBK" w:eastAsia="方正仿宋_GBK" w:hAnsi="宋体" w:hint="eastAsia"/>
          <w:sz w:val="24"/>
          <w:szCs w:val="24"/>
        </w:rPr>
        <w:t>10</w:t>
      </w:r>
      <w:r w:rsidRPr="008E54E3">
        <w:rPr>
          <w:rFonts w:ascii="方正仿宋_GBK" w:eastAsia="方正仿宋_GBK" w:hAnsi="宋体" w:hint="eastAsia"/>
          <w:sz w:val="24"/>
          <w:szCs w:val="24"/>
        </w:rPr>
        <w:t>日至2026年</w:t>
      </w:r>
      <w:r w:rsidR="00C31162">
        <w:rPr>
          <w:rFonts w:ascii="方正仿宋_GBK" w:eastAsia="方正仿宋_GBK" w:hAnsi="宋体" w:hint="eastAsia"/>
          <w:sz w:val="24"/>
          <w:szCs w:val="24"/>
        </w:rPr>
        <w:t>6</w:t>
      </w:r>
      <w:r w:rsidRPr="008E54E3">
        <w:rPr>
          <w:rFonts w:ascii="方正仿宋_GBK" w:eastAsia="方正仿宋_GBK" w:hAnsi="宋体" w:hint="eastAsia"/>
          <w:sz w:val="24"/>
          <w:szCs w:val="24"/>
        </w:rPr>
        <w:t>月</w:t>
      </w:r>
      <w:r w:rsidR="001662A4">
        <w:rPr>
          <w:rFonts w:ascii="方正仿宋_GBK" w:eastAsia="方正仿宋_GBK" w:hAnsi="宋体" w:hint="eastAsia"/>
          <w:sz w:val="24"/>
          <w:szCs w:val="24"/>
        </w:rPr>
        <w:t>24</w:t>
      </w:r>
      <w:r w:rsidRPr="008E54E3">
        <w:rPr>
          <w:rFonts w:ascii="方正仿宋_GBK" w:eastAsia="方正仿宋_GBK" w:hAnsi="宋体" w:hint="eastAsia"/>
          <w:sz w:val="24"/>
          <w:szCs w:val="24"/>
        </w:rPr>
        <w:t>日</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（二）报名方式</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本次遴选采取线上报名。参与遴选企业在报名时间内提供企业营业执照副本、参与遴选企业的联系人及联系方式，扫描件并加盖参与遴选企业鲜章以PDF格式在报名时间内提交医院邮箱：JLPYZY@163.com。提前或超过报名时间提交无效，该项目不接受其它方式报名。</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（三）遴选文件获取方式</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本项目遴选文件在重庆市九龙坡区中医院官网（http://www.cqsjlpqzyy.com/）发布，请各参与遴选企业注意下载。无论参与遴选企业下载与否，均视同参与遴选企业已知晓本项目澄清文件（如果有）的内容。</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（四）遴选时间及地点</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1.2026年</w:t>
      </w:r>
      <w:r w:rsidR="00C31162">
        <w:rPr>
          <w:rFonts w:ascii="方正仿宋_GBK" w:eastAsia="方正仿宋_GBK" w:hAnsi="宋体" w:hint="eastAsia"/>
          <w:sz w:val="24"/>
          <w:szCs w:val="24"/>
        </w:rPr>
        <w:t>6</w:t>
      </w:r>
      <w:r w:rsidRPr="008E54E3">
        <w:rPr>
          <w:rFonts w:ascii="方正仿宋_GBK" w:eastAsia="方正仿宋_GBK" w:hAnsi="宋体" w:hint="eastAsia"/>
          <w:sz w:val="24"/>
          <w:szCs w:val="24"/>
        </w:rPr>
        <w:t>月</w:t>
      </w:r>
      <w:r w:rsidR="001662A4">
        <w:rPr>
          <w:rFonts w:ascii="方正仿宋_GBK" w:eastAsia="方正仿宋_GBK" w:hAnsi="宋体" w:hint="eastAsia"/>
          <w:sz w:val="24"/>
          <w:szCs w:val="24"/>
        </w:rPr>
        <w:t>25</w:t>
      </w:r>
      <w:r w:rsidRPr="008E54E3">
        <w:rPr>
          <w:rFonts w:ascii="方正仿宋_GBK" w:eastAsia="方正仿宋_GBK" w:hAnsi="宋体" w:hint="eastAsia"/>
          <w:sz w:val="24"/>
          <w:szCs w:val="24"/>
        </w:rPr>
        <w:t>日上午9:30-10:00提交资料;</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2.2026年</w:t>
      </w:r>
      <w:r w:rsidR="00C31162">
        <w:rPr>
          <w:rFonts w:ascii="方正仿宋_GBK" w:eastAsia="方正仿宋_GBK" w:hAnsi="宋体" w:hint="eastAsia"/>
          <w:sz w:val="24"/>
          <w:szCs w:val="24"/>
        </w:rPr>
        <w:t>6</w:t>
      </w:r>
      <w:r w:rsidRPr="008E54E3">
        <w:rPr>
          <w:rFonts w:ascii="方正仿宋_GBK" w:eastAsia="方正仿宋_GBK" w:hAnsi="宋体" w:hint="eastAsia"/>
          <w:sz w:val="24"/>
          <w:szCs w:val="24"/>
        </w:rPr>
        <w:t>月</w:t>
      </w:r>
      <w:r w:rsidR="001662A4">
        <w:rPr>
          <w:rFonts w:ascii="方正仿宋_GBK" w:eastAsia="方正仿宋_GBK" w:hAnsi="宋体" w:hint="eastAsia"/>
          <w:sz w:val="24"/>
          <w:szCs w:val="24"/>
        </w:rPr>
        <w:t>25</w:t>
      </w:r>
      <w:r w:rsidRPr="008E54E3">
        <w:rPr>
          <w:rFonts w:ascii="方正仿宋_GBK" w:eastAsia="方正仿宋_GBK" w:hAnsi="宋体" w:hint="eastAsia"/>
          <w:sz w:val="24"/>
          <w:szCs w:val="24"/>
        </w:rPr>
        <w:t>日上午10:00-12:00 现场遴选，在此期间未能完成的，时间顺延，直至遴选完成。</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3.遴选地点：重庆市九龙坡区中医院行政三楼会议室。</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（五）遴选结果公示及协议签订</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1.公示:重庆市九龙坡区中医院官网（http://www.cqsjlpqzyy.com/）公示，公示时限为5个工作日。</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2.协议签订:公示期满，由重庆市九龙坡区中医院与中选企业在重庆市药品和医用耗材招</w:t>
      </w:r>
      <w:r w:rsidRPr="008E54E3">
        <w:rPr>
          <w:rFonts w:ascii="方正仿宋_GBK" w:eastAsia="方正仿宋_GBK" w:hAnsi="宋体" w:hint="eastAsia"/>
          <w:sz w:val="24"/>
          <w:szCs w:val="24"/>
        </w:rPr>
        <w:lastRenderedPageBreak/>
        <w:t>采管理系统以议价结果签订电子协议及纸质协议。</w:t>
      </w:r>
    </w:p>
    <w:p w:rsidR="00B84492" w:rsidRPr="008E54E3" w:rsidRDefault="00B84492">
      <w:pPr>
        <w:pStyle w:val="2"/>
        <w:spacing w:line="400" w:lineRule="exact"/>
        <w:ind w:firstLineChars="200" w:firstLine="482"/>
        <w:rPr>
          <w:rFonts w:ascii="方正仿宋_GBK" w:eastAsia="方正仿宋_GBK"/>
          <w:b/>
          <w:sz w:val="24"/>
        </w:rPr>
      </w:pPr>
      <w:bookmarkStart w:id="69" w:name="_Toc31797"/>
      <w:r w:rsidRPr="008E54E3">
        <w:rPr>
          <w:rFonts w:ascii="方正仿宋_GBK" w:eastAsia="方正仿宋_GBK" w:cs="宋体" w:hint="eastAsia"/>
          <w:b/>
          <w:sz w:val="24"/>
        </w:rPr>
        <w:t>五</w:t>
      </w:r>
      <w:r w:rsidRPr="008E54E3">
        <w:rPr>
          <w:rFonts w:ascii="方正仿宋_GBK" w:eastAsia="方正仿宋_GBK" w:hint="eastAsia"/>
          <w:b/>
          <w:sz w:val="24"/>
        </w:rPr>
        <w:t>、遴选有关规定</w:t>
      </w:r>
      <w:bookmarkEnd w:id="69"/>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（一）单位负责人为同一人或者存在直接控股、管理关系的不同参与遴选企业，不得参加同一合同项下的遴选采购活动。</w:t>
      </w:r>
    </w:p>
    <w:p w:rsidR="00B84492" w:rsidRPr="008E54E3" w:rsidRDefault="00B84492">
      <w:pPr>
        <w:snapToGrid w:val="0"/>
        <w:spacing w:line="400" w:lineRule="exact"/>
        <w:ind w:firstLineChars="200" w:firstLine="480"/>
        <w:rPr>
          <w:rFonts w:ascii="方正仿宋_GBK" w:eastAsia="方正仿宋_GBK" w:hAnsi="宋体" w:cs="宋体"/>
          <w:sz w:val="24"/>
          <w:szCs w:val="24"/>
        </w:rPr>
      </w:pPr>
      <w:r w:rsidRPr="008E54E3">
        <w:rPr>
          <w:rFonts w:ascii="方正仿宋_GBK" w:eastAsia="方正仿宋_GBK" w:hAnsi="宋体" w:hint="eastAsia"/>
          <w:sz w:val="24"/>
          <w:szCs w:val="24"/>
        </w:rPr>
        <w:t>（二）被列入医院黑名单的企业5年内不能参与医院遴选及采购</w:t>
      </w:r>
      <w:bookmarkStart w:id="70" w:name="_Toc29169"/>
      <w:bookmarkStart w:id="71" w:name="_Toc16322"/>
      <w:bookmarkStart w:id="72" w:name="_Toc13460"/>
      <w:bookmarkStart w:id="73" w:name="_Toc1373"/>
      <w:bookmarkStart w:id="74" w:name="_Toc30916"/>
      <w:bookmarkStart w:id="75" w:name="_Toc13146"/>
      <w:bookmarkStart w:id="76" w:name="_Toc9931"/>
      <w:bookmarkStart w:id="77" w:name="_Toc75793502"/>
      <w:bookmarkStart w:id="78" w:name="_Toc18921"/>
      <w:bookmarkStart w:id="79" w:name="_Toc21799"/>
      <w:bookmarkStart w:id="80" w:name="_Toc3810"/>
      <w:bookmarkStart w:id="81" w:name="_Toc10747"/>
      <w:bookmarkStart w:id="82" w:name="_Toc19755"/>
      <w:bookmarkStart w:id="83" w:name="_Toc4869"/>
      <w:bookmarkStart w:id="84" w:name="_Toc22428"/>
      <w:r w:rsidRPr="008E54E3">
        <w:rPr>
          <w:rFonts w:ascii="方正仿宋_GBK" w:eastAsia="方正仿宋_GBK" w:hAnsi="宋体" w:hint="eastAsia"/>
          <w:sz w:val="24"/>
          <w:szCs w:val="24"/>
        </w:rPr>
        <w:t>活动。</w:t>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三</w:t>
      </w:r>
      <w:r w:rsidRPr="008E54E3">
        <w:rPr>
          <w:rFonts w:ascii="方正仿宋_GBK" w:eastAsia="方正仿宋_GBK" w:hAnsi="宋体" w:hint="eastAsia"/>
          <w:sz w:val="24"/>
          <w:szCs w:val="24"/>
        </w:rPr>
        <w:t>）超过投标截止时间递交的遴选文件，恕不接收。</w:t>
      </w:r>
    </w:p>
    <w:p w:rsidR="00B84492" w:rsidRPr="008E54E3" w:rsidRDefault="00B84492">
      <w:pPr>
        <w:snapToGrid w:val="0"/>
        <w:spacing w:line="400" w:lineRule="exact"/>
        <w:ind w:firstLineChars="200" w:firstLine="482"/>
        <w:rPr>
          <w:rFonts w:ascii="方正仿宋_GBK" w:eastAsia="方正仿宋_GBK" w:hAnsi="宋体"/>
          <w:b/>
          <w:bCs/>
          <w:sz w:val="24"/>
          <w:szCs w:val="24"/>
        </w:rPr>
      </w:pPr>
      <w:r w:rsidRPr="008E54E3">
        <w:rPr>
          <w:rFonts w:ascii="方正仿宋_GBK" w:eastAsia="方正仿宋_GBK" w:hAnsi="宋体" w:hint="eastAsia"/>
          <w:b/>
          <w:bCs/>
          <w:sz w:val="24"/>
          <w:szCs w:val="24"/>
        </w:rPr>
        <w:t>（</w:t>
      </w:r>
      <w:r w:rsidRPr="008E54E3">
        <w:rPr>
          <w:rFonts w:ascii="方正仿宋_GBK" w:eastAsia="方正仿宋_GBK" w:hAnsi="宋体" w:cs="宋体" w:hint="eastAsia"/>
          <w:b/>
          <w:bCs/>
          <w:sz w:val="24"/>
          <w:szCs w:val="24"/>
        </w:rPr>
        <w:t>四</w:t>
      </w:r>
      <w:r w:rsidRPr="008E54E3">
        <w:rPr>
          <w:rFonts w:ascii="方正仿宋_GBK" w:eastAsia="方正仿宋_GBK" w:hAnsi="宋体" w:hint="eastAsia"/>
          <w:b/>
          <w:bCs/>
          <w:sz w:val="24"/>
          <w:szCs w:val="24"/>
        </w:rPr>
        <w:t>）本项目不接受联合体参与遴选，否则按无效投标处理。</w:t>
      </w:r>
    </w:p>
    <w:p w:rsidR="00B84492" w:rsidRPr="008E54E3" w:rsidRDefault="00B84492">
      <w:pPr>
        <w:snapToGrid w:val="0"/>
        <w:spacing w:line="400" w:lineRule="exact"/>
        <w:ind w:firstLineChars="200" w:firstLine="482"/>
        <w:rPr>
          <w:rFonts w:ascii="方正仿宋_GBK" w:eastAsia="方正仿宋_GBK" w:hAnsi="宋体"/>
          <w:b/>
          <w:bCs/>
          <w:sz w:val="24"/>
          <w:szCs w:val="24"/>
        </w:rPr>
      </w:pPr>
      <w:r w:rsidRPr="008E54E3">
        <w:rPr>
          <w:rFonts w:ascii="方正仿宋_GBK" w:eastAsia="方正仿宋_GBK" w:hAnsi="宋体" w:hint="eastAsia"/>
          <w:b/>
          <w:bCs/>
          <w:sz w:val="24"/>
          <w:szCs w:val="24"/>
        </w:rPr>
        <w:t>（五）本项目不接受合同分包，否则按无效投标处理</w:t>
      </w:r>
      <w:r w:rsidRPr="008E54E3">
        <w:rPr>
          <w:rFonts w:ascii="方正仿宋_GBK" w:eastAsia="方正仿宋_GBK" w:hint="eastAsia"/>
          <w:b/>
          <w:bCs/>
          <w:sz w:val="24"/>
          <w:szCs w:val="24"/>
        </w:rPr>
        <w:t>。</w:t>
      </w:r>
    </w:p>
    <w:p w:rsidR="00B84492" w:rsidRPr="008E54E3" w:rsidRDefault="00B84492">
      <w:pPr>
        <w:snapToGrid w:val="0"/>
        <w:spacing w:line="400" w:lineRule="exact"/>
        <w:ind w:firstLineChars="200" w:firstLine="480"/>
        <w:rPr>
          <w:rFonts w:ascii="方正仿宋_GBK" w:eastAsia="方正仿宋_GBK"/>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六</w:t>
      </w:r>
      <w:r w:rsidRPr="008E54E3">
        <w:rPr>
          <w:rFonts w:ascii="方正仿宋_GBK" w:eastAsia="方正仿宋_GBK" w:hAnsi="宋体" w:hint="eastAsia"/>
          <w:sz w:val="24"/>
          <w:szCs w:val="24"/>
        </w:rPr>
        <w:t>）</w:t>
      </w:r>
      <w:r w:rsidRPr="008E54E3">
        <w:rPr>
          <w:rFonts w:ascii="方正仿宋_GBK" w:eastAsia="方正仿宋_GBK" w:hint="eastAsia"/>
          <w:sz w:val="24"/>
          <w:szCs w:val="24"/>
        </w:rPr>
        <w:t>按照</w:t>
      </w:r>
      <w:r w:rsidRPr="008E54E3">
        <w:rPr>
          <w:rFonts w:ascii="方正仿宋_GBK" w:eastAsia="方正仿宋_GBK" w:hAnsi="宋体" w:hint="eastAsia"/>
          <w:sz w:val="24"/>
          <w:szCs w:val="24"/>
        </w:rPr>
        <w:t>《</w:t>
      </w:r>
      <w:r w:rsidRPr="008E54E3">
        <w:rPr>
          <w:rFonts w:ascii="方正仿宋_GBK" w:eastAsia="方正仿宋_GBK" w:hint="eastAsia"/>
          <w:sz w:val="24"/>
          <w:szCs w:val="24"/>
        </w:rPr>
        <w:t>财政部关于在政府采购活动中查询及使用信用记录有关问题的通知</w:t>
      </w:r>
      <w:r w:rsidRPr="008E54E3">
        <w:rPr>
          <w:rFonts w:ascii="方正仿宋_GBK" w:eastAsia="方正仿宋_GBK" w:hAnsi="宋体" w:hint="eastAsia"/>
          <w:sz w:val="24"/>
          <w:szCs w:val="24"/>
        </w:rPr>
        <w:t>》</w:t>
      </w:r>
      <w:r w:rsidRPr="008E54E3">
        <w:rPr>
          <w:rFonts w:ascii="方正仿宋_GBK" w:eastAsia="方正仿宋_GBK" w:hint="eastAsia"/>
          <w:sz w:val="24"/>
          <w:szCs w:val="24"/>
        </w:rPr>
        <w:t>财库〔2016〕125号，投标人列入失信被执行人、重大税收违法案件当事人名单、政府采购严重违法失信行为记录名单及</w:t>
      </w:r>
      <w:bookmarkStart w:id="85" w:name="OLE_LINK1"/>
      <w:bookmarkStart w:id="86" w:name="OLE_LINK2"/>
      <w:r w:rsidRPr="008E54E3">
        <w:rPr>
          <w:rFonts w:ascii="方正仿宋_GBK" w:eastAsia="方正仿宋_GBK" w:hint="eastAsia"/>
          <w:sz w:val="24"/>
          <w:szCs w:val="24"/>
        </w:rPr>
        <w:t>其他不符合《中华人民共和国政府采购法》第二十二条规定条件的投标人，将拒绝其参与政府采购活动。</w:t>
      </w:r>
    </w:p>
    <w:p w:rsidR="00B84492" w:rsidRPr="008E54E3" w:rsidRDefault="00B84492">
      <w:pPr>
        <w:pStyle w:val="2"/>
        <w:spacing w:line="400" w:lineRule="exact"/>
        <w:ind w:firstLineChars="200" w:firstLine="482"/>
        <w:rPr>
          <w:rFonts w:ascii="方正仿宋_GBK" w:eastAsia="方正仿宋_GBK"/>
          <w:b/>
          <w:sz w:val="24"/>
        </w:rPr>
      </w:pPr>
      <w:bookmarkStart w:id="87" w:name="_Toc7515"/>
      <w:r w:rsidRPr="008E54E3">
        <w:rPr>
          <w:rFonts w:ascii="方正仿宋_GBK" w:eastAsia="方正仿宋_GBK" w:cs="宋体" w:hint="eastAsia"/>
          <w:b/>
          <w:sz w:val="24"/>
        </w:rPr>
        <w:t>六</w:t>
      </w:r>
      <w:r w:rsidRPr="008E54E3">
        <w:rPr>
          <w:rFonts w:ascii="方正仿宋_GBK" w:eastAsia="方正仿宋_GBK" w:hint="eastAsia"/>
          <w:b/>
          <w:sz w:val="24"/>
        </w:rPr>
        <w:t>、联系方式</w:t>
      </w:r>
      <w:bookmarkEnd w:id="87"/>
    </w:p>
    <w:p w:rsidR="00B84492" w:rsidRPr="008E54E3" w:rsidRDefault="00B84492">
      <w:pPr>
        <w:snapToGrid w:val="0"/>
        <w:spacing w:line="400" w:lineRule="exact"/>
        <w:ind w:firstLineChars="200" w:firstLine="480"/>
        <w:outlineLvl w:val="2"/>
        <w:rPr>
          <w:rFonts w:ascii="方正仿宋_GBK" w:eastAsia="方正仿宋_GBK" w:hAnsi="宋体"/>
          <w:sz w:val="24"/>
          <w:szCs w:val="24"/>
        </w:rPr>
      </w:pPr>
      <w:r w:rsidRPr="008E54E3">
        <w:rPr>
          <w:rFonts w:ascii="方正仿宋_GBK" w:eastAsia="方正仿宋_GBK" w:hAnsi="宋体" w:hint="eastAsia"/>
          <w:sz w:val="24"/>
          <w:szCs w:val="24"/>
        </w:rPr>
        <w:t>联系人： 雷老师  联系电话:023-89068328</w:t>
      </w:r>
    </w:p>
    <w:p w:rsidR="00B84492" w:rsidRPr="008E54E3" w:rsidRDefault="00B84492">
      <w:pPr>
        <w:snapToGrid w:val="0"/>
        <w:spacing w:line="400" w:lineRule="exact"/>
        <w:ind w:firstLineChars="200" w:firstLine="480"/>
        <w:outlineLvl w:val="2"/>
        <w:rPr>
          <w:rFonts w:ascii="方正仿宋_GBK" w:eastAsia="方正仿宋_GBK" w:hAnsi="宋体"/>
          <w:sz w:val="24"/>
          <w:szCs w:val="24"/>
        </w:rPr>
      </w:pPr>
      <w:r w:rsidRPr="008E54E3">
        <w:rPr>
          <w:rFonts w:ascii="方正仿宋_GBK" w:eastAsia="方正仿宋_GBK" w:hAnsi="宋体" w:hint="eastAsia"/>
          <w:sz w:val="24"/>
          <w:szCs w:val="24"/>
        </w:rPr>
        <w:t xml:space="preserve">         沈老师  联系电</w:t>
      </w:r>
      <w:bookmarkEnd w:id="85"/>
      <w:bookmarkEnd w:id="86"/>
      <w:r w:rsidRPr="008E54E3">
        <w:rPr>
          <w:rFonts w:ascii="方正仿宋_GBK" w:eastAsia="方正仿宋_GBK" w:hAnsi="宋体" w:hint="eastAsia"/>
          <w:sz w:val="24"/>
          <w:szCs w:val="24"/>
        </w:rPr>
        <w:t>话:023-88057077</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地  址：重庆市九龙坡区龙泉村160号</w:t>
      </w:r>
    </w:p>
    <w:p w:rsidR="00B84492" w:rsidRPr="008E54E3" w:rsidRDefault="00B84492">
      <w:pPr>
        <w:pStyle w:val="1"/>
        <w:spacing w:beforeLines="0" w:afterLines="0" w:line="360" w:lineRule="auto"/>
        <w:rPr>
          <w:rFonts w:ascii="方正仿宋_GBK" w:eastAsia="方正仿宋_GBK"/>
          <w:b/>
        </w:rPr>
      </w:pPr>
      <w:r w:rsidRPr="008E54E3">
        <w:rPr>
          <w:rFonts w:ascii="方正仿宋_GBK" w:eastAsia="方正仿宋_GBK" w:hint="eastAsia"/>
        </w:rPr>
        <w:br w:type="page"/>
      </w:r>
      <w:bookmarkStart w:id="88" w:name="_Toc18829"/>
      <w:r w:rsidRPr="008E54E3">
        <w:rPr>
          <w:rFonts w:ascii="方正仿宋_GBK" w:eastAsia="方正仿宋_GBK" w:hint="eastAsia"/>
          <w:b/>
        </w:rPr>
        <w:lastRenderedPageBreak/>
        <w:t>第二篇 项目技术（质量）需求</w:t>
      </w:r>
      <w:bookmarkEnd w:id="88"/>
    </w:p>
    <w:p w:rsidR="00B84492" w:rsidRPr="008E54E3" w:rsidRDefault="00B84492">
      <w:pPr>
        <w:pStyle w:val="2"/>
        <w:spacing w:line="400" w:lineRule="exact"/>
        <w:ind w:firstLineChars="200" w:firstLine="482"/>
        <w:rPr>
          <w:rFonts w:ascii="方正仿宋_GBK" w:eastAsia="方正仿宋_GBK"/>
          <w:b/>
          <w:sz w:val="24"/>
        </w:rPr>
      </w:pPr>
      <w:bookmarkStart w:id="89" w:name="_Toc7738"/>
      <w:r w:rsidRPr="008E54E3">
        <w:rPr>
          <w:rFonts w:ascii="方正仿宋_GBK" w:eastAsia="方正仿宋_GBK" w:hint="eastAsia"/>
          <w:b/>
          <w:sz w:val="24"/>
        </w:rPr>
        <w:t>一、技术需求（含技术参数）</w:t>
      </w:r>
      <w:bookmarkEnd w:id="89"/>
    </w:p>
    <w:p w:rsidR="00B84492" w:rsidRPr="008E54E3" w:rsidRDefault="00B84492">
      <w:pPr>
        <w:pStyle w:val="2"/>
        <w:spacing w:line="400" w:lineRule="exact"/>
        <w:ind w:firstLineChars="200" w:firstLine="482"/>
        <w:rPr>
          <w:rFonts w:ascii="方正仿宋_GBK" w:eastAsia="方正仿宋_GBK"/>
          <w:b/>
          <w:sz w:val="24"/>
        </w:rPr>
      </w:pPr>
      <w:bookmarkStart w:id="90" w:name="_Toc15320"/>
      <w:r w:rsidRPr="008E54E3">
        <w:rPr>
          <w:rFonts w:ascii="方正仿宋_GBK" w:eastAsia="方正仿宋_GBK" w:hint="eastAsia"/>
          <w:b/>
          <w:sz w:val="24"/>
        </w:rPr>
        <w:t>1.中药配方颗粒服务、质量要求</w:t>
      </w:r>
      <w:bookmarkEnd w:id="90"/>
    </w:p>
    <w:p w:rsidR="00B84492" w:rsidRPr="008E54E3"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int="eastAsia"/>
          <w:sz w:val="24"/>
          <w:szCs w:val="24"/>
        </w:rPr>
        <w:t xml:space="preserve"> 1.1</w:t>
      </w:r>
      <w:r w:rsidRPr="008E54E3">
        <w:rPr>
          <w:rFonts w:ascii="方正仿宋_GBK" w:eastAsia="方正仿宋_GBK" w:hAnsi="宋体" w:cs="宋体" w:hint="eastAsia"/>
          <w:kern w:val="0"/>
          <w:sz w:val="24"/>
          <w:szCs w:val="24"/>
        </w:rPr>
        <w:t>中药配方颗粒的质量符合国家药品标准或省级药品监督管理部门制定的最新标准、《中药配方</w:t>
      </w:r>
      <w:bookmarkStart w:id="91" w:name="_Toc725"/>
      <w:bookmarkStart w:id="92" w:name="_Toc23143"/>
      <w:bookmarkStart w:id="93" w:name="_Toc11017"/>
      <w:bookmarkStart w:id="94" w:name="_Toc26176"/>
      <w:bookmarkStart w:id="95" w:name="_Toc8649"/>
      <w:bookmarkStart w:id="96" w:name="_Toc19886"/>
      <w:bookmarkStart w:id="97" w:name="_Toc5461"/>
      <w:bookmarkStart w:id="98" w:name="_Toc1492"/>
      <w:bookmarkStart w:id="99" w:name="_Toc1625"/>
      <w:bookmarkStart w:id="100" w:name="_Toc12959"/>
      <w:bookmarkStart w:id="101" w:name="_Toc2422"/>
      <w:bookmarkStart w:id="102" w:name="_Toc2070"/>
      <w:bookmarkStart w:id="103" w:name="_Toc25639"/>
      <w:bookmarkStart w:id="104" w:name="_Toc32686"/>
      <w:bookmarkStart w:id="105" w:name="_Toc75793504"/>
      <w:r w:rsidRPr="008E54E3">
        <w:rPr>
          <w:rFonts w:ascii="方正仿宋_GBK" w:eastAsia="方正仿宋_GBK" w:hAnsi="宋体" w:cs="宋体" w:hint="eastAsia"/>
          <w:kern w:val="0"/>
          <w:sz w:val="24"/>
          <w:szCs w:val="24"/>
        </w:rPr>
        <w:t>颗粒质量</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8E54E3">
        <w:rPr>
          <w:rFonts w:ascii="方正仿宋_GBK" w:eastAsia="方正仿宋_GBK" w:hAnsi="宋体" w:cs="宋体" w:hint="eastAsia"/>
          <w:kern w:val="0"/>
          <w:sz w:val="24"/>
          <w:szCs w:val="24"/>
        </w:rPr>
        <w:t>控制与标准制定技术要求</w:t>
      </w:r>
      <w:bookmarkStart w:id="106" w:name="_Toc4519"/>
      <w:bookmarkStart w:id="107" w:name="_Toc20979"/>
      <w:bookmarkStart w:id="108" w:name="_Toc75793505"/>
      <w:bookmarkStart w:id="109" w:name="_Toc8370"/>
      <w:bookmarkStart w:id="110" w:name="_Toc11703"/>
      <w:bookmarkStart w:id="111" w:name="_Toc9261"/>
      <w:bookmarkStart w:id="112" w:name="_Toc29985"/>
      <w:bookmarkStart w:id="113" w:name="_Toc688"/>
      <w:bookmarkStart w:id="114" w:name="_Toc4531"/>
      <w:bookmarkStart w:id="115" w:name="_Toc4913"/>
      <w:bookmarkStart w:id="116" w:name="_Toc19238"/>
      <w:bookmarkStart w:id="117" w:name="_Toc7027"/>
      <w:bookmarkStart w:id="118" w:name="_Toc23656"/>
      <w:bookmarkStart w:id="119" w:name="_Toc22910"/>
      <w:bookmarkStart w:id="120" w:name="_Toc23504"/>
      <w:r w:rsidRPr="008E54E3">
        <w:rPr>
          <w:rFonts w:ascii="方正仿宋_GBK" w:eastAsia="方正仿宋_GBK" w:hAnsi="宋体" w:cs="宋体" w:hint="eastAsia"/>
          <w:kern w:val="0"/>
          <w:sz w:val="24"/>
          <w:szCs w:val="24"/>
        </w:rPr>
        <w:t>》、《中国药典》、《中药配方颗粒管理暂行规定》等相关文件规定（以最新文件规定为准）。</w:t>
      </w:r>
    </w:p>
    <w:p w:rsidR="00B84492" w:rsidRPr="008E54E3" w:rsidRDefault="00B84492">
      <w:pP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     1.2供应的中药配方颗粒品种、品规需在重庆药品和医用耗材招采管理系统挂网。</w:t>
      </w:r>
    </w:p>
    <w:p w:rsidR="00B84492" w:rsidRPr="008E54E3" w:rsidRDefault="00B84492">
      <w:pP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     1.3中药配方颗粒所使用的包装材料等须符合行业标准，保证中药配方颗粒质量。</w:t>
      </w:r>
    </w:p>
    <w:p w:rsidR="00B84492" w:rsidRPr="008E54E3" w:rsidRDefault="00B84492">
      <w:pPr>
        <w:ind w:firstLineChars="250" w:firstLine="60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1.4参与遴选药品生产厂家须具有保障药品质量安全的仓储条件、有留样室，须具有质量管理制度及记录。 </w:t>
      </w:r>
    </w:p>
    <w:p w:rsidR="00B84492" w:rsidRPr="008E54E3" w:rsidRDefault="00B84492">
      <w:pPr>
        <w:ind w:firstLine="56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1.5采购人组织配方颗粒的随机抽检费用由供应商承担。供应商有责任和义务接受患者对其供货药品的监督质疑，采购人有对存疑药品送主管部门检查的责任和义务。一旦证实供应商供货有假药，采购人将终止与该供应商的合同，并将该供应商列入黑名单，五年内不能参与医院遴选及采购活动。 </w:t>
      </w:r>
    </w:p>
    <w:p w:rsidR="00B84492" w:rsidRPr="008E54E3" w:rsidRDefault="00B84492">
      <w:pPr>
        <w:ind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1.6供应商应按采购目录要求，按计划供应中药配方颗粒，不能随意断货。特殊情况（由省级标准变更为国家标准，并提供加盖鲜章的情况说明）除外。</w:t>
      </w:r>
    </w:p>
    <w:p w:rsidR="00B84492" w:rsidRPr="008E54E3"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1.7紧急配送要求：如采购人有紧急配送要求，参与遴选企业应在接到采购人通知后30分钟内响应，在3小时内将产品送达至采购人指定地点。</w:t>
      </w:r>
    </w:p>
    <w:p w:rsidR="00B84492" w:rsidRPr="008E54E3" w:rsidRDefault="00B84492">
      <w:pPr>
        <w:ind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1.8如出现供应商行为与合同内容不符的情况，采购人有权取消其供货资格及终止合同。</w:t>
      </w:r>
    </w:p>
    <w:p w:rsidR="00B84492" w:rsidRPr="008E54E3"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2.采购品种目录</w:t>
      </w:r>
    </w:p>
    <w:p w:rsidR="00B84492" w:rsidRPr="008E54E3"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2.1采购品种目录总计361种药品。</w:t>
      </w:r>
    </w:p>
    <w:p w:rsidR="00B84492" w:rsidRPr="008E54E3"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2.2采购品种目录表中序号、药品名称、质量标准不能更改。</w:t>
      </w:r>
    </w:p>
    <w:p w:rsidR="00B84492" w:rsidRPr="008E54E3" w:rsidRDefault="00B84492">
      <w:pPr>
        <w:pStyle w:val="2"/>
        <w:spacing w:line="400" w:lineRule="exact"/>
        <w:ind w:firstLineChars="200" w:firstLine="482"/>
        <w:jc w:val="center"/>
        <w:rPr>
          <w:rFonts w:ascii="方正仿宋_GBK" w:eastAsia="方正仿宋_GBK"/>
        </w:rPr>
      </w:pPr>
      <w:bookmarkStart w:id="121" w:name="_Toc22970"/>
      <w:r w:rsidRPr="008E54E3">
        <w:rPr>
          <w:rFonts w:ascii="方正仿宋_GBK" w:eastAsia="方正仿宋_GBK" w:hint="eastAsia"/>
          <w:b/>
          <w:sz w:val="24"/>
        </w:rPr>
        <w:t>采购品种目录一览表</w:t>
      </w:r>
      <w:bookmarkEnd w:id="121"/>
    </w:p>
    <w:tbl>
      <w:tblPr>
        <w:tblW w:w="43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0"/>
        <w:gridCol w:w="3752"/>
        <w:gridCol w:w="3737"/>
      </w:tblGrid>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b/>
                <w:szCs w:val="28"/>
              </w:rPr>
            </w:pPr>
            <w:r w:rsidRPr="008E54E3">
              <w:rPr>
                <w:rFonts w:ascii="方正仿宋_GBK" w:eastAsia="方正仿宋_GBK" w:hAnsi="方正仿宋_GB2312" w:hint="eastAsia"/>
                <w:b/>
                <w:szCs w:val="28"/>
              </w:rPr>
              <w:t>序号</w:t>
            </w:r>
          </w:p>
        </w:tc>
        <w:tc>
          <w:tcPr>
            <w:tcW w:w="2192" w:type="pct"/>
            <w:noWrap/>
            <w:vAlign w:val="center"/>
          </w:tcPr>
          <w:p w:rsidR="00B84492" w:rsidRPr="008E54E3" w:rsidRDefault="00B84492">
            <w:pPr>
              <w:jc w:val="center"/>
              <w:rPr>
                <w:rFonts w:ascii="方正仿宋_GBK" w:eastAsia="方正仿宋_GBK" w:hAnsi="方正仿宋_GB2312"/>
                <w:b/>
                <w:szCs w:val="28"/>
              </w:rPr>
            </w:pPr>
            <w:r w:rsidRPr="008E54E3">
              <w:rPr>
                <w:rFonts w:ascii="方正仿宋_GBK" w:eastAsia="方正仿宋_GBK" w:hAnsi="方正仿宋_GB2312" w:hint="eastAsia"/>
                <w:b/>
                <w:szCs w:val="28"/>
              </w:rPr>
              <w:t>品名（配方颗粒）</w:t>
            </w:r>
          </w:p>
        </w:tc>
        <w:tc>
          <w:tcPr>
            <w:tcW w:w="2183" w:type="pct"/>
            <w:vAlign w:val="center"/>
          </w:tcPr>
          <w:p w:rsidR="00B84492" w:rsidRPr="008E54E3" w:rsidRDefault="00B84492">
            <w:pPr>
              <w:jc w:val="center"/>
              <w:rPr>
                <w:rFonts w:ascii="方正仿宋_GBK" w:eastAsia="方正仿宋_GBK" w:hAnsi="方正仿宋_GB2312"/>
                <w:b/>
                <w:szCs w:val="28"/>
              </w:rPr>
            </w:pPr>
            <w:r w:rsidRPr="008E54E3">
              <w:rPr>
                <w:rFonts w:ascii="方正仿宋_GBK" w:eastAsia="方正仿宋_GBK" w:hAnsi="方正仿宋_GB2312" w:hint="eastAsia"/>
                <w:b/>
                <w:szCs w:val="28"/>
              </w:rPr>
              <w:t>质量标准</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白芍</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白鲜皮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白芷</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薄荷</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北沙参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宋体" w:cs="宋体" w:hint="eastAsia"/>
                <w:sz w:val="21"/>
                <w:szCs w:val="21"/>
              </w:rPr>
              <w:t>萹</w:t>
            </w:r>
            <w:r w:rsidRPr="008E54E3">
              <w:rPr>
                <w:rFonts w:ascii="方正仿宋_GBK" w:eastAsia="方正仿宋_GBK" w:hAnsi="___WRD_EMBED_SUB_42" w:cs="___WRD_EMBED_SUB_42" w:hint="eastAsia"/>
                <w:sz w:val="21"/>
                <w:szCs w:val="21"/>
              </w:rPr>
              <w:t>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宋体" w:cs="宋体" w:hint="eastAsia"/>
                <w:sz w:val="21"/>
                <w:szCs w:val="21"/>
              </w:rPr>
              <w:t>燀</w:t>
            </w:r>
            <w:r w:rsidRPr="008E54E3">
              <w:rPr>
                <w:rFonts w:ascii="方正仿宋_GBK" w:eastAsia="方正仿宋_GBK" w:hAnsi="___WRD_EMBED_SUB_42" w:cs="___WRD_EMBED_SUB_42" w:hint="eastAsia"/>
                <w:sz w:val="21"/>
                <w:szCs w:val="21"/>
              </w:rPr>
              <w:t>苦杏仁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炒白</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8E54E3">
              <w:rPr>
                <w:rFonts w:ascii="方正仿宋_GBK" w:eastAsia="方正仿宋_GBK" w:hAnsi="方正仿宋_GB2312" w:hint="eastAsia"/>
                <w:sz w:val="21"/>
                <w:szCs w:val="21"/>
              </w:rPr>
              <w:t>芍</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炒蒺藜</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炒牛蒡子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11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炒酸枣仁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炒紫苏子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车前草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赤芍</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赤小豆</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川牛膝</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川芎</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醋香附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大黄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大枣</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当归</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党参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地肤子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防风</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佛手</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麸炒苍术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麸炒枳壳</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麸炒枳实</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荷叶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红景天</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胡黄连</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黄芪</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姜厚朴</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菊花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连翘</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密蒙花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蜜百部</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墨旱莲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秦艽</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瞿麦</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41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桑寄生</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桑枝</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山萸肉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生姜</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首乌藤</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苏木</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太子参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土茯苓</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49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乌梅</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夏枯草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辛夷</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盐车前子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泽兰</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浙贝母</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制何首乌</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制远志</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炙甘草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紫花地丁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59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矮地茶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百合</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半枝莲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北柴胡</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槟榔</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炒王不留行</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陈皮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淡竹叶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独活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防己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69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甘草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干姜</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71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藁本</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葛根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化橘红</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槐花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鸡血藤</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金银花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金钱草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酒女贞子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79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苦参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灵芝</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木蝴蝶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木贼</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牛膝</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蒲公英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秦皮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青蒿</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青皮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忍冬藤</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89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肉苁蓉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桑白皮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山豆根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升麻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熟大黄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天花粉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乌药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制吴茱萸</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五味子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玄参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99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益母草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茵陈</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101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鱼腥草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板蓝根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侧柏叶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宋体" w:cs="宋体" w:hint="eastAsia"/>
                <w:sz w:val="21"/>
                <w:szCs w:val="21"/>
              </w:rPr>
              <w:t>燀</w:t>
            </w:r>
            <w:r w:rsidRPr="008E54E3">
              <w:rPr>
                <w:rFonts w:ascii="方正仿宋_GBK" w:eastAsia="方正仿宋_GBK" w:hAnsi="___WRD_EMBED_SUB_42" w:cs="___WRD_EMBED_SUB_42" w:hint="eastAsia"/>
                <w:sz w:val="21"/>
                <w:szCs w:val="21"/>
              </w:rPr>
              <w:t>桃仁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炒苍耳子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炒莱菔子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炒栀子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109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醋延胡索</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大青叶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丹参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麸炒白术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钩藤</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广藿香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合欢皮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红花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虎杖</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黄柏</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119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姜黄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荆芥</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酒黄芩</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桔梗</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鹿衔草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麻黄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麦冬</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蜜款冬花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蜜枇杷叶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木香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129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炮姜</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青葙子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131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人参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肉桂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桑椹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桑叶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蛇床子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射干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石韦</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熟地黄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139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天麻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小蓟</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续断</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盐补骨脂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盐杜仲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淫羊藿</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知母</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蜜麻黄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紫苏梗</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紫菀</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149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前胡</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炙黄芪</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刺五加</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焦山楂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麸炒薏苡仁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石榴皮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白头翁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炒决明子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大血藤</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灯心草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159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瓜蒌皮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诃子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161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茜草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羌活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砂仁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山药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石菖蒲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细辛</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66"/>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仙茅</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盐橘核</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169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盐小茴香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草豆蔻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柏子仁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荜茇</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炒川楝子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醋龟甲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地龙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冬葵果</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莪术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茯苓</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179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海金沙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老鹳草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牡丹皮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锁阳</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豨莶草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仙鹤草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盐益智仁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皂角刺</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竹茹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炒白扁豆</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189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炒鸡内金</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炒芥子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191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覆盆子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枸杞子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莲子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漏芦</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芦根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绵萆薢</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南沙参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佩兰</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199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山慈菇</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丝瓜络</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天冬</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威灵仙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郁金</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猪苓</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紫苏叶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烫狗脊</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浮萍</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鸡内金</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209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椿皮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金樱子肉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烫骨碎补</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盐沙苑子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盐泽泻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炒火麻仁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酒黄连</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罗布麻叶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炒山楂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蜜旋覆花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219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盐菟丝子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水红花子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221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猫爪草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银杏叶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土贝母</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巴戟天</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百部</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补骨脂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苍术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侧柏炭</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229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炒槐花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车前子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穿心莲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醋青皮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大蓟</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杜仲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骨碎补</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瓜蒌子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合欢花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何首乌</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239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厚朴</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黄连</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黄芩</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火麻仁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蒺藜</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焦栀子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酒苁蓉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酒大黄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酒萸肉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橘红</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249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苦杏仁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款冬花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251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莱菔子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龙胆</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蜜桑白皮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蜜紫菀</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木棉花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牛蒡子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女贞子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枇杷叶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259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沙苑子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山楂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生地黄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桃仁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菟丝子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王不留行</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吴茱萸</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香附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旋覆花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延胡索</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269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盐黄柏</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远志</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泽泻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栀子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枳壳</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枳实</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紫苏子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白扁豆</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半边莲</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279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茺蔚子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醋莪术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281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地榆炭</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麸炒山药</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姜竹茹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僵蚕</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焦谷芽</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芥子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金荞麦</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清半夏</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289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肉豆蔻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小茴香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益智仁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金樱子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阿胶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炒僵蚕</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胆南星</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三七</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三七粉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西洋参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299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白薇</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淡豆豉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天葵子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制天南星</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艾叶</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蝉蜕</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鸡骨草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绵马贯众</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生石膏</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308</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盐巴戟天</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309</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盐荔枝核</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310</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玫瑰花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311</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玉米须</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312</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独一味</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313</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姜半夏</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314</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米炒党参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315</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冬凌草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316</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贯叶金丝桃</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317</w:t>
            </w:r>
          </w:p>
        </w:tc>
        <w:tc>
          <w:tcPr>
            <w:tcW w:w="2192" w:type="pct"/>
            <w:noWrap/>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川楝子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318</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醋五味子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319</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淡附片</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320</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附片</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321</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鸡矢藤</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322</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橘核</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323</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决明子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324</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荔枝核</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325</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片姜黄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326</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乳香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327</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炒蔓荆子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328</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五加皮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329</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地骨皮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330</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龙眼肉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331</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炒葶苈子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332</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三棱</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333</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马鞭草</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334</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煅牡蛎</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335</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茯苓皮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336</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桂枝</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337</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海螵蛸</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338</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路路通</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339</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胖大海</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340</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丁香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lastRenderedPageBreak/>
              <w:t>341</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麻黄根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342</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牡蛎</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343</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重楼</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344</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枯矾</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345</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蚕沙</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346</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白果仁</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347</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大腹皮</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348</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地榆</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349</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五灵脂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350</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白前</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351</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白茅根</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352</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炒牵牛子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353</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花椒</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354</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炒瓜蒌子</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355</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蒲黄</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356</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烫水蛭</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357</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肿节风</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358</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罗汉果</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359</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藕节</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360</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醋艾炭</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r w:rsidR="00B84492" w:rsidRPr="008E54E3">
        <w:trPr>
          <w:trHeight w:val="454"/>
          <w:jc w:val="center"/>
        </w:trPr>
        <w:tc>
          <w:tcPr>
            <w:tcW w:w="625"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361</w:t>
            </w:r>
          </w:p>
        </w:tc>
        <w:tc>
          <w:tcPr>
            <w:tcW w:w="2192"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炒麦芽</w:t>
            </w:r>
          </w:p>
        </w:tc>
        <w:tc>
          <w:tcPr>
            <w:tcW w:w="2183" w:type="pct"/>
            <w:vAlign w:val="center"/>
          </w:tcPr>
          <w:p w:rsidR="00B84492" w:rsidRPr="008E54E3" w:rsidRDefault="00B84492">
            <w:pPr>
              <w:jc w:val="center"/>
              <w:rPr>
                <w:rFonts w:ascii="方正仿宋_GBK" w:eastAsia="方正仿宋_GBK" w:hAnsi="方正仿宋_GB2312" w:cs="宋体"/>
                <w:sz w:val="21"/>
                <w:szCs w:val="21"/>
              </w:rPr>
            </w:pPr>
            <w:r w:rsidRPr="008E54E3">
              <w:rPr>
                <w:rFonts w:ascii="方正仿宋_GBK" w:eastAsia="方正仿宋_GBK" w:hAnsi="方正仿宋_GB2312" w:hint="eastAsia"/>
                <w:sz w:val="21"/>
                <w:szCs w:val="21"/>
              </w:rPr>
              <w:t>国标/省标</w:t>
            </w:r>
          </w:p>
        </w:tc>
      </w:tr>
    </w:tbl>
    <w:p w:rsidR="00B84492" w:rsidRPr="008E54E3" w:rsidRDefault="00B84492">
      <w:pPr>
        <w:pStyle w:val="2"/>
        <w:spacing w:line="400" w:lineRule="exact"/>
        <w:rPr>
          <w:rFonts w:ascii="方正仿宋_GBK" w:eastAsia="方正仿宋_GBK"/>
          <w:b/>
          <w:sz w:val="24"/>
        </w:rPr>
      </w:pPr>
    </w:p>
    <w:p w:rsidR="00B84492" w:rsidRPr="008E54E3" w:rsidRDefault="00B84492">
      <w:pPr>
        <w:pStyle w:val="1"/>
        <w:spacing w:beforeLines="0" w:afterLines="0" w:line="360" w:lineRule="auto"/>
        <w:rPr>
          <w:rFonts w:ascii="方正仿宋_GBK" w:eastAsia="方正仿宋_GBK"/>
          <w:b/>
        </w:rPr>
      </w:pPr>
      <w:r w:rsidRPr="008E54E3">
        <w:rPr>
          <w:rFonts w:ascii="方正仿宋_GBK" w:eastAsia="方正仿宋_GBK" w:hAnsi="宋体" w:hint="eastAsia"/>
          <w:sz w:val="24"/>
          <w:szCs w:val="28"/>
        </w:rPr>
        <w:br w:type="page"/>
      </w:r>
      <w:bookmarkStart w:id="122" w:name="_Toc32465"/>
      <w:r w:rsidRPr="008E54E3">
        <w:rPr>
          <w:rFonts w:ascii="方正仿宋_GBK" w:eastAsia="方正仿宋_GBK" w:hAnsi="宋体" w:hint="eastAsia"/>
          <w:sz w:val="24"/>
          <w:szCs w:val="28"/>
        </w:rPr>
        <w:lastRenderedPageBreak/>
        <w:t>※</w:t>
      </w:r>
      <w:r w:rsidRPr="008E54E3">
        <w:rPr>
          <w:rFonts w:ascii="方正仿宋_GBK" w:eastAsia="方正仿宋_GBK" w:hint="eastAsia"/>
          <w:b/>
        </w:rPr>
        <w:t>第三篇  项目商务需求</w:t>
      </w:r>
      <w:bookmarkEnd w:id="122"/>
    </w:p>
    <w:p w:rsidR="00B84492" w:rsidRPr="008E54E3" w:rsidRDefault="00B84492">
      <w:pPr>
        <w:pStyle w:val="2"/>
        <w:spacing w:line="400" w:lineRule="exact"/>
        <w:ind w:firstLineChars="200" w:firstLine="482"/>
        <w:rPr>
          <w:rFonts w:ascii="方正仿宋_GBK" w:eastAsia="方正仿宋_GBK"/>
          <w:b/>
          <w:sz w:val="24"/>
          <w:szCs w:val="24"/>
        </w:rPr>
      </w:pPr>
      <w:bookmarkStart w:id="123" w:name="_Toc10887"/>
      <w:r w:rsidRPr="008E54E3">
        <w:rPr>
          <w:rFonts w:ascii="方正仿宋_GBK" w:eastAsia="方正仿宋_GBK" w:hint="eastAsia"/>
          <w:b/>
          <w:sz w:val="24"/>
          <w:szCs w:val="24"/>
        </w:rPr>
        <w:t>一、供货期、供货地点及验收方式</w:t>
      </w:r>
      <w:bookmarkEnd w:id="123"/>
    </w:p>
    <w:p w:rsidR="00B84492" w:rsidRPr="008E54E3" w:rsidRDefault="00B84492">
      <w:pPr>
        <w:snapToGrid w:val="0"/>
        <w:spacing w:line="400" w:lineRule="exact"/>
        <w:ind w:firstLineChars="200" w:firstLine="480"/>
        <w:outlineLvl w:val="2"/>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（一）供货期：一年（因政策原因，若某药品被纳入上级部门集中带量采购，则该药品自动移出供货目录）。</w:t>
      </w:r>
    </w:p>
    <w:p w:rsidR="00B84492" w:rsidRPr="008E54E3" w:rsidRDefault="00B84492">
      <w:pPr>
        <w:snapToGrid w:val="0"/>
        <w:spacing w:line="400" w:lineRule="exact"/>
        <w:ind w:firstLineChars="200" w:firstLine="480"/>
        <w:outlineLvl w:val="2"/>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（二）供货地点：采购人指定地点。</w:t>
      </w:r>
    </w:p>
    <w:p w:rsidR="00B84492" w:rsidRPr="008E54E3" w:rsidRDefault="00B84492">
      <w:pPr>
        <w:snapToGrid w:val="0"/>
        <w:spacing w:line="400" w:lineRule="exact"/>
        <w:ind w:firstLineChars="200" w:firstLine="480"/>
        <w:outlineLvl w:val="2"/>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（三）验收方式</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1.按项目需求及合同条款验收，中选供应商根据采购人的采购计划按时按量送至采购人指定地点，并办理验收入库手续。</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中选供应商所提供药品不得出现霉变、吸潮等现象。有效成分含量、含水量、重金属含量、农药残留量等应符合标准要求；药品必须包装严密，所提供中药配方颗粒的剩余有效期须不低于6个月并符合医院药品入库验收标准，以保证药品质量。对于出现质量问题或接近有效期的产品，保证无条件更换符合要求的并不影响医院用药的产品（特殊药品除外）。</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3.如中选供应商未达到合同中的规定要求，采购人可终止合同，停止合作。且对采购人造成损失的，由中选供应商承担一切责任，并赔偿所造成的损失。</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4..交货时须提供每一批中药配方颗粒的质检报告。</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5.中药配方颗粒所使用的包装材料等须符合行业标准，保证中药配方颗粒质量。</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6.参与投标药品生产厂家须具有保障药品质量安全的仓储条件、有留样室，须具有质量管理制度及记录。 </w:t>
      </w:r>
    </w:p>
    <w:p w:rsidR="00B84492" w:rsidRPr="008E54E3" w:rsidRDefault="00B84492">
      <w:pPr>
        <w:snapToGrid w:val="0"/>
        <w:spacing w:line="400" w:lineRule="exact"/>
        <w:ind w:firstLineChars="200" w:firstLine="480"/>
        <w:rPr>
          <w:rFonts w:ascii="方正仿宋_GBK" w:eastAsia="方正仿宋_GBK" w:hAnsi="宋体"/>
          <w:b/>
          <w:sz w:val="24"/>
          <w:szCs w:val="24"/>
        </w:rPr>
      </w:pPr>
      <w:r w:rsidRPr="008E54E3">
        <w:rPr>
          <w:rFonts w:ascii="方正仿宋_GBK" w:eastAsia="方正仿宋_GBK" w:hAnsi="宋体" w:cs="宋体" w:hint="eastAsia"/>
          <w:kern w:val="0"/>
          <w:sz w:val="24"/>
          <w:szCs w:val="24"/>
        </w:rPr>
        <w:t>（四）生产企业自行配送，应在</w:t>
      </w:r>
      <w:r w:rsidRPr="008E54E3">
        <w:rPr>
          <w:rFonts w:ascii="方正仿宋_GBK" w:eastAsia="方正仿宋_GBK" w:hAnsi="方正仿宋_GBK" w:cs="方正仿宋_GBK" w:hint="eastAsia"/>
          <w:sz w:val="24"/>
        </w:rPr>
        <w:t>订单响应后5个工作日内送达药品</w:t>
      </w:r>
      <w:r w:rsidRPr="008E54E3">
        <w:rPr>
          <w:rFonts w:ascii="方正仿宋_GBK" w:eastAsia="方正仿宋_GBK" w:hAnsi="宋体" w:hint="eastAsia"/>
          <w:b/>
          <w:sz w:val="24"/>
          <w:szCs w:val="24"/>
        </w:rPr>
        <w:t>。</w:t>
      </w:r>
      <w:bookmarkStart w:id="124" w:name="_Toc267320050"/>
    </w:p>
    <w:p w:rsidR="00B84492" w:rsidRPr="008E54E3" w:rsidRDefault="00B84492">
      <w:pPr>
        <w:pStyle w:val="2"/>
        <w:spacing w:line="400" w:lineRule="exact"/>
        <w:ind w:firstLineChars="200" w:firstLine="482"/>
        <w:rPr>
          <w:rFonts w:ascii="方正仿宋_GBK" w:eastAsia="方正仿宋_GBK"/>
          <w:b/>
          <w:sz w:val="24"/>
          <w:szCs w:val="24"/>
        </w:rPr>
      </w:pPr>
      <w:bookmarkStart w:id="125" w:name="_Toc20707"/>
      <w:r w:rsidRPr="008E54E3">
        <w:rPr>
          <w:rFonts w:ascii="方正仿宋_GBK" w:eastAsia="方正仿宋_GBK" w:hint="eastAsia"/>
          <w:b/>
          <w:sz w:val="24"/>
          <w:szCs w:val="24"/>
        </w:rPr>
        <w:t>二、报价要求</w:t>
      </w:r>
      <w:bookmarkEnd w:id="125"/>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本次报价须为人民币报价。</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(1)报价价格不得高于参与遴选生产企业在重庆药品和医用耗材招采管理系统挂网价，并提供重庆药品和医用耗材招采管理系统挂网截图。</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(2)报价不得低于参与遴选生产企业全国或地方集采价格，并提供承诺函（格式自拟），加盖参与遴选企业鲜章。</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(3)合同履行期间除重庆药品和医用耗材招采管理系统挂网价涨价则相应品种重新议价外，参与遴选企业原则上不得涨价。</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(4)合同履行期间若中标品种出现执行标准调整（国标/省标调整为国标），则按照报价（</w:t>
      </w:r>
      <w:r w:rsidRPr="008E54E3">
        <w:rPr>
          <w:rFonts w:ascii="方正仿宋_GBK" w:eastAsia="方正仿宋_GBK" w:hAnsi="宋体" w:hint="eastAsia"/>
          <w:sz w:val="24"/>
          <w:szCs w:val="28"/>
        </w:rPr>
        <w:t>以饮片计，</w:t>
      </w:r>
      <w:r w:rsidRPr="008E54E3">
        <w:rPr>
          <w:rFonts w:ascii="方正仿宋_GBK" w:eastAsia="方正仿宋_GBK" w:hAnsi="宋体" w:cs="宋体" w:hint="eastAsia"/>
          <w:kern w:val="0"/>
          <w:sz w:val="24"/>
          <w:szCs w:val="24"/>
        </w:rPr>
        <w:t>单位g）执行采购。</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(5)合同履行期间若重庆药品和医用耗材招采管理系统挂网价有所下调，参与遴选企业应告知并作书面通知及时调整价格，按照最新标准执行，如因为没有及时告知而产生的法律责任，由参与遴选企业自行承担。</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(6)提供的纸质件议价确认表、U盘电子议价确认表中的挂网价和</w:t>
      </w:r>
      <w:bookmarkStart w:id="126" w:name="_Toc75793511"/>
      <w:bookmarkStart w:id="127" w:name="_Toc14177"/>
      <w:bookmarkStart w:id="128" w:name="_Toc15096"/>
      <w:bookmarkStart w:id="129" w:name="_Toc4252"/>
      <w:bookmarkStart w:id="130" w:name="_Toc3465"/>
      <w:bookmarkStart w:id="131" w:name="_Toc16693"/>
      <w:bookmarkStart w:id="132" w:name="_Toc32313"/>
      <w:bookmarkStart w:id="133" w:name="_Toc15677"/>
      <w:bookmarkStart w:id="134" w:name="_Toc20887"/>
      <w:bookmarkStart w:id="135" w:name="_Toc2821"/>
      <w:bookmarkStart w:id="136" w:name="_Toc27382"/>
      <w:bookmarkStart w:id="137" w:name="_Toc1450"/>
      <w:bookmarkStart w:id="138" w:name="_Toc4774"/>
      <w:bookmarkStart w:id="139" w:name="_Toc2244"/>
      <w:bookmarkStart w:id="140" w:name="_Toc23903"/>
      <w:r w:rsidRPr="008E54E3">
        <w:rPr>
          <w:rFonts w:ascii="方正仿宋_GBK" w:eastAsia="方正仿宋_GBK" w:hAnsi="宋体" w:cs="宋体" w:hint="eastAsia"/>
          <w:kern w:val="0"/>
          <w:sz w:val="24"/>
          <w:szCs w:val="24"/>
        </w:rPr>
        <w:t>当量，应与重庆药</w:t>
      </w:r>
      <w:bookmarkEnd w:id="1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8E54E3">
        <w:rPr>
          <w:rFonts w:ascii="方正仿宋_GBK" w:eastAsia="方正仿宋_GBK" w:hAnsi="宋体" w:cs="宋体" w:hint="eastAsia"/>
          <w:kern w:val="0"/>
          <w:sz w:val="24"/>
          <w:szCs w:val="24"/>
        </w:rPr>
        <w:t>品和医用耗材招采管理系统挂网截图的价格和当量一致，三者不一致时废标。</w:t>
      </w:r>
    </w:p>
    <w:p w:rsidR="00B84492" w:rsidRPr="008E54E3" w:rsidRDefault="00B84492">
      <w:pPr>
        <w:pStyle w:val="2"/>
        <w:spacing w:line="400" w:lineRule="exact"/>
        <w:ind w:firstLineChars="200" w:firstLine="482"/>
        <w:rPr>
          <w:rFonts w:ascii="方正仿宋_GBK" w:eastAsia="方正仿宋_GBK"/>
          <w:b/>
          <w:sz w:val="24"/>
          <w:szCs w:val="24"/>
        </w:rPr>
      </w:pPr>
      <w:bookmarkStart w:id="141" w:name="_Toc12810"/>
      <w:r w:rsidRPr="008E54E3">
        <w:rPr>
          <w:rFonts w:ascii="方正仿宋_GBK" w:eastAsia="方正仿宋_GBK" w:hint="eastAsia"/>
          <w:b/>
          <w:sz w:val="24"/>
          <w:szCs w:val="24"/>
        </w:rPr>
        <w:lastRenderedPageBreak/>
        <w:t>三、质量保证及售后服务</w:t>
      </w:r>
      <w:bookmarkEnd w:id="141"/>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（一）产品质量保证期：供应的中药配方颗粒在质保期内出现任何质量问题，则中选供应商承担相应责任。</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（二）售后服务内容</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int="eastAsia"/>
          <w:bCs/>
          <w:sz w:val="24"/>
        </w:rPr>
        <w:t>1</w:t>
      </w:r>
      <w:r w:rsidRPr="008E54E3">
        <w:rPr>
          <w:rFonts w:ascii="方正仿宋_GBK" w:eastAsia="方正仿宋_GBK" w:hAnsi="宋体" w:cs="宋体" w:hint="eastAsia"/>
          <w:kern w:val="0"/>
          <w:sz w:val="24"/>
          <w:szCs w:val="24"/>
        </w:rPr>
        <w:t>.中选供应商应当为采购人提供以下技术支持：</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1.1中选供应商交付的产品质量标准应与成交质量标准一致并且中选供应商所销售的药品的资质必须符合国家相关法律法规和相关质量标准的要求。</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1.2如果中选供应商提供的产品因质量问题或运输造成损坏，采购人使用过程中造成的一切不良后果及纠纷均由中选供应商承担赔偿或补偿责任，并根据处方金额比例，确定各供应商责任分摊比例。</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1.3负责中药配方颗粒的供应、提供技术支持等。</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1.4中选供应商应在采购合同签订后10-15个工作日内提供供货期间配方颗粒发药器具及相关软件等，并完成发药器具安装调试；若产生接口费（含采购人系统），由中选供应商承担，该调剂设备及软件应为通用版，并提供定期维护校验服务；发药器具等所用相关包材应符合国家标准并提供检验报告。</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2.售后服务内容：</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中选供应商在服务质保期内应当为采购人提供以下技术支持：</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2.1电话咨询</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中选供应商应当为使用人提供技术援助电话，解答使用人在使用中遇到的问题，及时为使用人提出解决问题的建议。</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2.2现场响应</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使用人遇到使用及质量问题，电话咨询不能解决的，中选供应商应在2小时内采取相应响应措施。</w:t>
      </w:r>
    </w:p>
    <w:p w:rsidR="00B84492" w:rsidRPr="008E54E3" w:rsidRDefault="00B84492">
      <w:pPr>
        <w:pStyle w:val="2"/>
        <w:numPr>
          <w:ilvl w:val="0"/>
          <w:numId w:val="16"/>
        </w:numPr>
        <w:spacing w:line="400" w:lineRule="exact"/>
        <w:ind w:firstLineChars="200" w:firstLine="422"/>
        <w:rPr>
          <w:rStyle w:val="font11"/>
          <w:rFonts w:ascii="方正仿宋_GBK" w:eastAsia="方正仿宋_GBK" w:hint="default"/>
          <w:color w:val="auto"/>
        </w:rPr>
      </w:pPr>
      <w:bookmarkStart w:id="142" w:name="_Toc24533"/>
      <w:r w:rsidRPr="008E54E3">
        <w:rPr>
          <w:rStyle w:val="font11"/>
          <w:rFonts w:ascii="方正仿宋_GBK" w:eastAsia="方正仿宋_GBK" w:hAnsi="宋体" w:cs="宋体" w:hint="default"/>
          <w:color w:val="auto"/>
        </w:rPr>
        <w:t>履约保证</w:t>
      </w:r>
      <w:r w:rsidRPr="008E54E3">
        <w:rPr>
          <w:rStyle w:val="font11"/>
          <w:rFonts w:ascii="方正仿宋_GBK" w:eastAsia="方正仿宋_GBK" w:hAnsi="___WRD_EMBED_SUB_46" w:cs="___WRD_EMBED_SUB_46" w:hint="default"/>
          <w:color w:val="auto"/>
        </w:rPr>
        <w:t>金</w:t>
      </w:r>
      <w:bookmarkEnd w:id="142"/>
    </w:p>
    <w:p w:rsidR="00B84492" w:rsidRPr="008E54E3" w:rsidRDefault="00B84492">
      <w:pPr>
        <w:ind w:firstLineChars="245" w:firstLine="588"/>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合同签订前，中选供应商需向采购人缴纳合同总金额的1%的履约保证金（保函），合同履约完成后30个工作日内，采购人无息退还履约保证金（保函），若有违约，扣除违约金后退还剩余部分。</w:t>
      </w:r>
    </w:p>
    <w:p w:rsidR="00B84492" w:rsidRPr="008E54E3" w:rsidRDefault="00B84492">
      <w:pPr>
        <w:pStyle w:val="2"/>
        <w:numPr>
          <w:ilvl w:val="0"/>
          <w:numId w:val="16"/>
        </w:numPr>
        <w:spacing w:line="400" w:lineRule="exact"/>
        <w:ind w:firstLineChars="200" w:firstLine="422"/>
        <w:rPr>
          <w:rStyle w:val="font11"/>
          <w:rFonts w:ascii="方正仿宋_GBK" w:eastAsia="方正仿宋_GBK" w:hint="default"/>
          <w:color w:val="auto"/>
        </w:rPr>
      </w:pPr>
      <w:bookmarkStart w:id="143" w:name="_Toc218583043"/>
      <w:bookmarkStart w:id="144" w:name="_Toc218583047"/>
      <w:bookmarkStart w:id="145" w:name="_Toc218582369"/>
      <w:bookmarkStart w:id="146" w:name="_Toc218582442"/>
      <w:bookmarkStart w:id="147" w:name="_Toc218582374"/>
      <w:bookmarkStart w:id="148" w:name="_Toc218582370"/>
      <w:bookmarkStart w:id="149" w:name="_Toc218582438"/>
      <w:bookmarkStart w:id="150" w:name="_Toc218583042"/>
      <w:bookmarkStart w:id="151" w:name="_Toc218582437"/>
      <w:bookmarkStart w:id="152" w:name="_Toc17366"/>
      <w:bookmarkStart w:id="153" w:name="_Toc3404"/>
      <w:bookmarkStart w:id="154" w:name="_Toc29615"/>
      <w:bookmarkStart w:id="155" w:name="_Toc14096"/>
      <w:bookmarkStart w:id="156" w:name="_Toc4784"/>
      <w:bookmarkStart w:id="157" w:name="_Toc27637"/>
      <w:bookmarkStart w:id="158" w:name="_Toc15548"/>
      <w:bookmarkStart w:id="159" w:name="_Toc1949"/>
      <w:bookmarkStart w:id="160" w:name="_Toc75793514"/>
      <w:bookmarkStart w:id="161" w:name="_Toc15109"/>
      <w:bookmarkStart w:id="162" w:name="_Toc15159"/>
      <w:bookmarkStart w:id="163" w:name="_Toc267320053"/>
      <w:bookmarkStart w:id="164" w:name="_Toc31803"/>
      <w:bookmarkStart w:id="165" w:name="_Toc7629"/>
      <w:bookmarkStart w:id="166" w:name="_Toc25464"/>
      <w:bookmarkStart w:id="167" w:name="_Toc1026"/>
      <w:bookmarkStart w:id="168" w:name="_Toc26926"/>
      <w:bookmarkEnd w:id="143"/>
      <w:bookmarkEnd w:id="144"/>
      <w:bookmarkEnd w:id="145"/>
      <w:bookmarkEnd w:id="146"/>
      <w:bookmarkEnd w:id="147"/>
      <w:bookmarkEnd w:id="148"/>
      <w:bookmarkEnd w:id="149"/>
      <w:bookmarkEnd w:id="150"/>
      <w:bookmarkEnd w:id="151"/>
      <w:r w:rsidRPr="008E54E3">
        <w:rPr>
          <w:rStyle w:val="font11"/>
          <w:rFonts w:ascii="方正仿宋_GBK" w:eastAsia="方正仿宋_GBK" w:hAnsi="宋体" w:cs="宋体" w:hint="default"/>
          <w:color w:val="auto"/>
        </w:rPr>
        <w:t>付</w:t>
      </w:r>
      <w:r w:rsidRPr="008E54E3">
        <w:rPr>
          <w:rStyle w:val="font11"/>
          <w:rFonts w:ascii="方正仿宋_GBK" w:eastAsia="方正仿宋_GBK" w:hAnsi="___WRD_EMBED_SUB_46" w:cs="___WRD_EMBED_SUB_46" w:hint="default"/>
          <w:color w:val="auto"/>
        </w:rPr>
        <w:t>款方</w:t>
      </w:r>
      <w:r w:rsidRPr="008E54E3">
        <w:rPr>
          <w:rStyle w:val="font11"/>
          <w:rFonts w:ascii="方正仿宋_GBK" w:eastAsia="方正仿宋_GBK" w:hAnsi="宋体" w:cs="宋体" w:hint="default"/>
          <w:color w:val="auto"/>
        </w:rPr>
        <w:t>式</w:t>
      </w:r>
      <w:bookmarkEnd w:id="152"/>
    </w:p>
    <w:p w:rsidR="00385371" w:rsidRPr="008E54E3" w:rsidRDefault="00385371" w:rsidP="00385371">
      <w:pPr>
        <w:ind w:firstLineChars="150" w:firstLine="360"/>
        <w:rPr>
          <w:rFonts w:ascii="方正仿宋_GBK" w:eastAsia="方正仿宋_GBK" w:hAnsi="宋体" w:cs="宋体"/>
          <w:kern w:val="0"/>
          <w:sz w:val="24"/>
          <w:szCs w:val="24"/>
        </w:rPr>
      </w:pPr>
      <w:bookmarkStart w:id="169" w:name="_Toc26709"/>
      <w:r w:rsidRPr="008E54E3">
        <w:rPr>
          <w:rFonts w:ascii="方正仿宋_GBK" w:eastAsia="方正仿宋_GBK" w:hAnsi="宋体" w:cs="宋体" w:hint="eastAsia"/>
          <w:kern w:val="0"/>
          <w:sz w:val="24"/>
          <w:szCs w:val="24"/>
        </w:rPr>
        <w:t>付款时间在采购人验收无误且收到发票</w:t>
      </w:r>
      <w:r w:rsidR="00E2402A">
        <w:rPr>
          <w:rFonts w:ascii="方正仿宋_GBK" w:eastAsia="方正仿宋_GBK" w:hAnsi="宋体" w:cs="宋体" w:hint="eastAsia"/>
          <w:kern w:val="0"/>
          <w:sz w:val="24"/>
          <w:szCs w:val="24"/>
        </w:rPr>
        <w:t>之日起计算</w:t>
      </w:r>
      <w:r w:rsidRPr="008E54E3">
        <w:rPr>
          <w:rFonts w:ascii="方正仿宋_GBK" w:eastAsia="方正仿宋_GBK" w:hAnsi="宋体" w:cs="宋体" w:hint="eastAsia"/>
          <w:kern w:val="0"/>
          <w:sz w:val="24"/>
          <w:szCs w:val="24"/>
        </w:rPr>
        <w:t>，</w:t>
      </w:r>
      <w:r w:rsidRPr="008E54E3">
        <w:rPr>
          <w:rFonts w:ascii="方正仿宋_GBK" w:eastAsia="方正仿宋_GBK" w:hAnsi="仿宋" w:cs="仿宋" w:hint="eastAsia"/>
          <w:sz w:val="24"/>
        </w:rPr>
        <w:t>按照医院付款规则付款</w:t>
      </w:r>
      <w:r w:rsidRPr="008E54E3">
        <w:rPr>
          <w:rFonts w:ascii="方正仿宋_GBK" w:eastAsia="方正仿宋_GBK" w:hAnsi="宋体" w:cs="宋体" w:hint="eastAsia"/>
          <w:kern w:val="0"/>
          <w:sz w:val="24"/>
          <w:szCs w:val="24"/>
        </w:rPr>
        <w:t>。</w:t>
      </w:r>
    </w:p>
    <w:p w:rsidR="00B84492" w:rsidRPr="008E54E3" w:rsidRDefault="00B84492">
      <w:pPr>
        <w:pStyle w:val="2"/>
        <w:ind w:firstLineChars="196" w:firstLine="413"/>
        <w:rPr>
          <w:rStyle w:val="font11"/>
          <w:rFonts w:ascii="方正仿宋_GBK" w:eastAsia="方正仿宋_GBK" w:hint="default"/>
          <w:color w:val="auto"/>
        </w:rPr>
      </w:pPr>
      <w:r w:rsidRPr="008E54E3">
        <w:rPr>
          <w:rStyle w:val="font11"/>
          <w:rFonts w:ascii="方正仿宋_GBK" w:eastAsia="方正仿宋_GBK" w:hAnsi="宋体" w:cs="宋体" w:hint="default"/>
          <w:color w:val="auto"/>
        </w:rPr>
        <w:t>六、违约责任</w:t>
      </w:r>
      <w:bookmarkEnd w:id="169"/>
    </w:p>
    <w:p w:rsidR="00B84492" w:rsidRPr="008E54E3" w:rsidRDefault="00B84492">
      <w:pPr>
        <w:ind w:firstLineChars="147" w:firstLine="354"/>
        <w:rPr>
          <w:rFonts w:ascii="方正仿宋_GBK" w:eastAsia="方正仿宋_GBK" w:hAnsi="宋体" w:cs="宋体"/>
          <w:kern w:val="0"/>
          <w:sz w:val="24"/>
          <w:szCs w:val="24"/>
        </w:rPr>
      </w:pPr>
      <w:r w:rsidRPr="008E54E3">
        <w:rPr>
          <w:rFonts w:ascii="方正仿宋_GBK" w:eastAsia="方正仿宋_GBK" w:hAnsi="宋体" w:cs="宋体" w:hint="eastAsia"/>
          <w:b/>
          <w:bCs/>
          <w:kern w:val="0"/>
          <w:sz w:val="24"/>
          <w:szCs w:val="24"/>
        </w:rPr>
        <w:t>1.</w:t>
      </w:r>
      <w:r w:rsidRPr="008E54E3">
        <w:rPr>
          <w:rFonts w:ascii="方正仿宋_GBK" w:eastAsia="方正仿宋_GBK" w:hAnsi="宋体" w:cs="宋体" w:hint="eastAsia"/>
          <w:kern w:val="0"/>
          <w:sz w:val="24"/>
          <w:szCs w:val="24"/>
        </w:rPr>
        <w:t xml:space="preserve"> 因中选供应商产品质量问题导致采购人被行政部门处罚、造成患者损害或其他损失的，中选供应商须承担全部赔偿责任（包括但不限于罚款、患者赔偿款、律师费、诉讼费等），采购人有权单方解除协议。</w:t>
      </w:r>
    </w:p>
    <w:p w:rsidR="00B84492" w:rsidRPr="008E54E3" w:rsidRDefault="00B84492" w:rsidP="00385371">
      <w:pPr>
        <w:ind w:firstLineChars="147" w:firstLine="353"/>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 中选供应商资质瑕疵或提供虚假资质的，采购人有权解除协议，中选供应商应退还已收货款，支付协议总价10%的违约金，并赔偿采购人全部损失。</w:t>
      </w:r>
    </w:p>
    <w:p w:rsidR="00B84492" w:rsidRPr="008E54E3" w:rsidRDefault="00B84492" w:rsidP="00385371">
      <w:pPr>
        <w:ind w:firstLineChars="147" w:firstLine="353"/>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3.中选供应商违反保密义务、商业贿赂条款的，采购人有权单方解除协议，要求中选供应</w:t>
      </w:r>
      <w:r w:rsidRPr="008E54E3">
        <w:rPr>
          <w:rFonts w:ascii="方正仿宋_GBK" w:eastAsia="方正仿宋_GBK" w:hAnsi="宋体" w:cs="宋体" w:hint="eastAsia"/>
          <w:kern w:val="0"/>
          <w:sz w:val="24"/>
          <w:szCs w:val="24"/>
        </w:rPr>
        <w:lastRenderedPageBreak/>
        <w:t>商支付协议总价30%的违约金，并追究中选供应商其他法律责任。</w:t>
      </w:r>
    </w:p>
    <w:p w:rsidR="00B84492" w:rsidRPr="008E54E3" w:rsidRDefault="00B84492">
      <w:pPr>
        <w:ind w:firstLineChars="150" w:firstLine="36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4. 采购人有权优先从履约保证金中扣除相应的违约金，履约保证金不足的中选供应商应及时补足。</w:t>
      </w:r>
    </w:p>
    <w:p w:rsidR="00B84492" w:rsidRPr="008E54E3" w:rsidRDefault="00B84492" w:rsidP="00385371">
      <w:pPr>
        <w:ind w:firstLineChars="147" w:firstLine="353"/>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5、因中选供应商违约导致采购人起诉或涉诉的，中选供应商应承担采购人由此产生的全部合理费用，包括但不限于律师费、差旅费、保全费、担保费等。</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七、合同的解除</w:t>
      </w:r>
    </w:p>
    <w:p w:rsidR="00B84492" w:rsidRPr="008E54E3" w:rsidRDefault="00B84492">
      <w:pPr>
        <w:spacing w:line="400" w:lineRule="exact"/>
        <w:ind w:firstLineChars="200" w:firstLine="480"/>
        <w:rPr>
          <w:rFonts w:ascii="方正仿宋_GBK" w:eastAsia="方正仿宋_GBK"/>
          <w:b/>
          <w:sz w:val="24"/>
          <w:szCs w:val="24"/>
        </w:rPr>
      </w:pPr>
      <w:r w:rsidRPr="008E54E3">
        <w:rPr>
          <w:rFonts w:ascii="方正仿宋_GBK" w:eastAsia="方正仿宋_GBK" w:hAnsi="宋体" w:hint="eastAsia"/>
          <w:sz w:val="24"/>
        </w:rPr>
        <w:t>采购人每月根据供应公司评估细则开展评估，中选企业月得分小于60分的将终止合同。备选企业对中选企业履约服务进行监督，若中选企业履约期间出现终止合同的情形，备选企业依次替补。</w:t>
      </w:r>
    </w:p>
    <w:p w:rsidR="00B84492" w:rsidRPr="008E54E3" w:rsidRDefault="00B84492">
      <w:pPr>
        <w:pStyle w:val="2"/>
        <w:spacing w:line="400" w:lineRule="exact"/>
        <w:ind w:firstLineChars="200" w:firstLine="482"/>
        <w:rPr>
          <w:rFonts w:ascii="方正仿宋_GBK" w:eastAsia="方正仿宋_GBK"/>
          <w:b/>
          <w:sz w:val="24"/>
          <w:szCs w:val="24"/>
        </w:rPr>
      </w:pPr>
      <w:bookmarkStart w:id="170" w:name="_Toc21446"/>
      <w:r w:rsidRPr="008E54E3">
        <w:rPr>
          <w:rFonts w:ascii="方正仿宋_GBK" w:eastAsia="方正仿宋_GBK" w:hint="eastAsia"/>
          <w:b/>
          <w:sz w:val="24"/>
          <w:szCs w:val="24"/>
        </w:rPr>
        <w:t>八、</w:t>
      </w:r>
      <w:bookmarkStart w:id="171" w:name="_Toc218582444"/>
      <w:bookmarkStart w:id="172" w:name="_Toc218583049"/>
      <w:bookmarkStart w:id="173" w:name="_Toc218582376"/>
      <w:bookmarkEnd w:id="171"/>
      <w:bookmarkEnd w:id="172"/>
      <w:bookmarkEnd w:id="173"/>
      <w:r w:rsidRPr="008E54E3">
        <w:rPr>
          <w:rFonts w:ascii="方正仿宋_GBK" w:eastAsia="方正仿宋_GBK" w:hint="eastAsia"/>
          <w:b/>
          <w:sz w:val="24"/>
          <w:szCs w:val="24"/>
        </w:rPr>
        <w:t>知识产权</w:t>
      </w:r>
      <w:bookmarkEnd w:id="170"/>
    </w:p>
    <w:p w:rsidR="00B84492" w:rsidRPr="008E54E3" w:rsidRDefault="00B84492">
      <w:pPr>
        <w:ind w:firstLineChars="150" w:firstLine="36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采购人在中华人民共和国境内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8E54E3">
        <w:rPr>
          <w:rFonts w:ascii="方正仿宋_GBK" w:eastAsia="方正仿宋_GBK" w:hAnsi="宋体" w:cs="宋体" w:hint="eastAsia"/>
          <w:kern w:val="0"/>
          <w:sz w:val="24"/>
          <w:szCs w:val="24"/>
        </w:rPr>
        <w:t>使用成交参与遴选企业提供的货物及服务时免受第三方提出的侵犯其专利权或</w:t>
      </w:r>
      <w:bookmarkStart w:id="174" w:name="_Toc218583050"/>
      <w:bookmarkStart w:id="175" w:name="_Toc218582445"/>
      <w:bookmarkStart w:id="176" w:name="_Toc218582377"/>
      <w:bookmarkEnd w:id="174"/>
      <w:bookmarkEnd w:id="175"/>
      <w:bookmarkEnd w:id="176"/>
      <w:r w:rsidRPr="008E54E3">
        <w:rPr>
          <w:rFonts w:ascii="方正仿宋_GBK" w:eastAsia="方正仿宋_GBK" w:hAnsi="宋体" w:cs="宋体" w:hint="eastAsia"/>
          <w:kern w:val="0"/>
          <w:sz w:val="24"/>
          <w:szCs w:val="24"/>
        </w:rPr>
        <w:t>其它知识产权的起诉。如果第三方提出侵权指控，成交参与遴选企业应承担由此引起的一切法律责任和费用。</w:t>
      </w:r>
    </w:p>
    <w:p w:rsidR="00B84492" w:rsidRPr="008E54E3" w:rsidRDefault="00B84492">
      <w:pPr>
        <w:pStyle w:val="2"/>
        <w:spacing w:line="400" w:lineRule="exact"/>
        <w:ind w:firstLineChars="200" w:firstLine="482"/>
        <w:rPr>
          <w:rFonts w:ascii="方正仿宋_GBK" w:eastAsia="方正仿宋_GBK"/>
          <w:b/>
          <w:sz w:val="24"/>
          <w:szCs w:val="24"/>
        </w:rPr>
      </w:pPr>
      <w:bookmarkStart w:id="177" w:name="_Toc19412"/>
      <w:r w:rsidRPr="008E54E3">
        <w:rPr>
          <w:rFonts w:ascii="方正仿宋_GBK" w:eastAsia="方正仿宋_GBK" w:hint="eastAsia"/>
          <w:b/>
          <w:sz w:val="24"/>
          <w:szCs w:val="24"/>
        </w:rPr>
        <w:t>九、培</w:t>
      </w:r>
      <w:bookmarkStart w:id="178" w:name="_Toc267320054"/>
      <w:bookmarkStart w:id="179" w:name="_Toc28513"/>
      <w:bookmarkStart w:id="180" w:name="_Toc4353"/>
      <w:bookmarkStart w:id="181" w:name="_Toc529"/>
      <w:bookmarkStart w:id="182" w:name="_Toc10406"/>
      <w:bookmarkStart w:id="183" w:name="_Toc14923"/>
      <w:bookmarkStart w:id="184" w:name="_Toc13936"/>
      <w:bookmarkStart w:id="185" w:name="_Toc6099"/>
      <w:bookmarkStart w:id="186" w:name="_Toc1138"/>
      <w:bookmarkStart w:id="187" w:name="_Toc17569"/>
      <w:bookmarkStart w:id="188" w:name="_Toc30515"/>
      <w:bookmarkStart w:id="189" w:name="_Toc23858"/>
      <w:bookmarkStart w:id="190" w:name="_Toc32308"/>
      <w:bookmarkStart w:id="191" w:name="_Toc75793516"/>
      <w:bookmarkStart w:id="192" w:name="_Toc6385"/>
      <w:bookmarkStart w:id="193" w:name="_Toc27175"/>
      <w:r w:rsidRPr="008E54E3">
        <w:rPr>
          <w:rFonts w:ascii="方正仿宋_GBK" w:eastAsia="方正仿宋_GBK" w:hint="eastAsia"/>
          <w:b/>
          <w:sz w:val="24"/>
          <w:szCs w:val="24"/>
        </w:rPr>
        <w:t>训</w:t>
      </w:r>
      <w:bookmarkEnd w:id="177"/>
    </w:p>
    <w:bookmarkEnd w:id="178"/>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参与遴选企业对其提供产</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8E54E3">
        <w:rPr>
          <w:rFonts w:ascii="方正仿宋_GBK" w:eastAsia="方正仿宋_GBK" w:hAnsi="宋体" w:cs="宋体" w:hint="eastAsia"/>
          <w:kern w:val="0"/>
          <w:sz w:val="24"/>
          <w:szCs w:val="24"/>
        </w:rPr>
        <w:t>品</w:t>
      </w:r>
      <w:bookmarkStart w:id="194" w:name="_Toc32453"/>
      <w:r w:rsidRPr="008E54E3">
        <w:rPr>
          <w:rFonts w:ascii="方正仿宋_GBK" w:eastAsia="方正仿宋_GBK" w:hAnsi="宋体" w:cs="宋体" w:hint="eastAsia"/>
          <w:kern w:val="0"/>
          <w:sz w:val="24"/>
          <w:szCs w:val="24"/>
        </w:rPr>
        <w:t>的使用和操作应尽培训义务。参与遴选企业应提供对采购人的基本免费培训，使采购人使用人员能够正常操作。</w:t>
      </w:r>
    </w:p>
    <w:p w:rsidR="00B84492" w:rsidRPr="008E54E3" w:rsidRDefault="00B84492">
      <w:pPr>
        <w:pStyle w:val="2"/>
        <w:spacing w:line="400" w:lineRule="exact"/>
        <w:ind w:firstLineChars="200" w:firstLine="482"/>
        <w:rPr>
          <w:rFonts w:ascii="方正仿宋_GBK" w:eastAsia="方正仿宋_GBK"/>
          <w:b/>
          <w:sz w:val="24"/>
          <w:szCs w:val="24"/>
        </w:rPr>
      </w:pPr>
      <w:bookmarkStart w:id="195" w:name="_Toc9462"/>
      <w:r w:rsidRPr="008E54E3">
        <w:rPr>
          <w:rFonts w:ascii="方正仿宋_GBK" w:eastAsia="方正仿宋_GBK" w:hint="eastAsia"/>
          <w:b/>
          <w:sz w:val="24"/>
          <w:szCs w:val="24"/>
        </w:rPr>
        <w:t>十、其他商务要求内容</w:t>
      </w:r>
      <w:bookmarkEnd w:id="195"/>
    </w:p>
    <w:p w:rsidR="00B84492" w:rsidRPr="008E54E3" w:rsidRDefault="00B84492">
      <w:pPr>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若</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8"/>
        </w:rPr>
        <w:t>在一个供应周</w:t>
      </w:r>
      <w:bookmarkStart w:id="196" w:name="_Toc25165"/>
      <w:bookmarkStart w:id="197" w:name="_Toc8133"/>
      <w:bookmarkStart w:id="198" w:name="_Toc75793517"/>
      <w:bookmarkStart w:id="199" w:name="_Toc2487"/>
      <w:bookmarkStart w:id="200" w:name="_Toc15693"/>
      <w:bookmarkStart w:id="201" w:name="_Toc23377"/>
      <w:bookmarkStart w:id="202" w:name="_Toc24966"/>
      <w:bookmarkStart w:id="203" w:name="_Toc11875"/>
      <w:bookmarkStart w:id="204" w:name="_Toc3339"/>
      <w:bookmarkStart w:id="205" w:name="_Toc30067"/>
      <w:bookmarkStart w:id="206" w:name="_Toc25903"/>
      <w:bookmarkStart w:id="207" w:name="_Toc2406"/>
      <w:bookmarkStart w:id="208" w:name="_Toc22763"/>
      <w:bookmarkStart w:id="209" w:name="_Toc25911"/>
      <w:r w:rsidRPr="008E54E3">
        <w:rPr>
          <w:rFonts w:ascii="方正仿宋_GBK" w:eastAsia="方正仿宋_GBK" w:hAnsi="宋体" w:hint="eastAsia"/>
          <w:sz w:val="24"/>
          <w:szCs w:val="28"/>
        </w:rPr>
        <w:t>期内发现违反国家廉洁建设相关</w:t>
      </w:r>
      <w:bookmarkEnd w:id="19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8E54E3">
        <w:rPr>
          <w:rFonts w:ascii="方正仿宋_GBK" w:eastAsia="方正仿宋_GBK" w:hAnsi="宋体" w:hint="eastAsia"/>
          <w:sz w:val="24"/>
          <w:szCs w:val="28"/>
        </w:rPr>
        <w:t>规</w:t>
      </w:r>
      <w:bookmarkStart w:id="210" w:name="_Toc21859"/>
      <w:bookmarkStart w:id="211" w:name="_Toc4071"/>
      <w:bookmarkStart w:id="212" w:name="_Toc29755"/>
      <w:bookmarkStart w:id="213" w:name="_Toc25971"/>
      <w:bookmarkStart w:id="214" w:name="_Toc8983"/>
      <w:bookmarkStart w:id="215" w:name="_Toc23973"/>
      <w:bookmarkStart w:id="216" w:name="_Toc28903"/>
      <w:bookmarkStart w:id="217" w:name="_Toc12641"/>
      <w:bookmarkStart w:id="218" w:name="_Toc20541"/>
      <w:bookmarkStart w:id="219" w:name="_Toc26309"/>
      <w:bookmarkStart w:id="220" w:name="_Toc14564"/>
      <w:bookmarkStart w:id="221" w:name="_Toc75793518"/>
      <w:bookmarkStart w:id="222" w:name="_Toc27081"/>
      <w:bookmarkStart w:id="223" w:name="_Toc28360"/>
      <w:bookmarkStart w:id="224" w:name="_Toc1497"/>
      <w:r w:rsidRPr="008E54E3">
        <w:rPr>
          <w:rFonts w:ascii="方正仿宋_GBK" w:eastAsia="方正仿宋_GBK" w:hAnsi="宋体" w:hint="eastAsia"/>
          <w:sz w:val="24"/>
          <w:szCs w:val="28"/>
        </w:rPr>
        <w:t>定或进入政府</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8E54E3">
        <w:rPr>
          <w:rFonts w:ascii="方正仿宋_GBK" w:eastAsia="方正仿宋_GBK" w:hAnsi="宋体" w:hint="eastAsia"/>
          <w:sz w:val="24"/>
          <w:szCs w:val="28"/>
        </w:rPr>
        <w:t>采购活动“黑名单”，采购人有权单方面立即终止其中药配方颗粒供应资格。</w:t>
      </w:r>
    </w:p>
    <w:p w:rsidR="00B84492" w:rsidRPr="008E54E3" w:rsidRDefault="00B84492">
      <w:pPr>
        <w:pStyle w:val="1"/>
        <w:spacing w:beforeLines="0" w:afterLines="0" w:line="240" w:lineRule="auto"/>
        <w:rPr>
          <w:rFonts w:ascii="方正仿宋_GBK" w:eastAsia="方正仿宋_GBK"/>
          <w:b/>
        </w:rPr>
      </w:pPr>
      <w:r w:rsidRPr="008E54E3">
        <w:rPr>
          <w:rFonts w:ascii="方正仿宋_GBK" w:eastAsia="方正仿宋_GBK" w:hAnsi="宋体" w:hint="eastAsia"/>
          <w:sz w:val="24"/>
          <w:szCs w:val="28"/>
        </w:rPr>
        <w:br w:type="page"/>
      </w:r>
      <w:bookmarkStart w:id="225" w:name="_Toc17502"/>
      <w:r w:rsidRPr="008E54E3">
        <w:rPr>
          <w:rFonts w:ascii="方正仿宋_GBK" w:eastAsia="方正仿宋_GBK" w:hint="eastAsia"/>
          <w:b/>
        </w:rPr>
        <w:lastRenderedPageBreak/>
        <w:t>第四篇  资格审查及评审办法</w:t>
      </w:r>
      <w:bookmarkEnd w:id="225"/>
    </w:p>
    <w:p w:rsidR="00B84492" w:rsidRPr="008E54E3" w:rsidRDefault="00B84492">
      <w:pPr>
        <w:pStyle w:val="2"/>
        <w:spacing w:line="400" w:lineRule="exact"/>
        <w:ind w:firstLineChars="200" w:firstLine="482"/>
        <w:rPr>
          <w:rFonts w:ascii="方正仿宋_GBK" w:eastAsia="方正仿宋_GBK"/>
          <w:b/>
          <w:sz w:val="24"/>
          <w:szCs w:val="24"/>
        </w:rPr>
      </w:pPr>
      <w:bookmarkStart w:id="226" w:name="_Toc22961"/>
      <w:r w:rsidRPr="008E54E3">
        <w:rPr>
          <w:rFonts w:ascii="方正仿宋_GBK" w:eastAsia="方正仿宋_GBK" w:hint="eastAsia"/>
          <w:b/>
          <w:sz w:val="24"/>
          <w:szCs w:val="24"/>
        </w:rPr>
        <w:t>一、资格审查及符合性审查</w:t>
      </w:r>
      <w:bookmarkEnd w:id="226"/>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若未通过资格审查及符合性审查的遴选文件，不进入评审环节。</w:t>
      </w:r>
    </w:p>
    <w:p w:rsidR="00B84492" w:rsidRPr="008E54E3" w:rsidRDefault="00B84492">
      <w:pPr>
        <w:snapToGrid w:val="0"/>
        <w:spacing w:line="400" w:lineRule="exact"/>
        <w:ind w:firstLineChars="200" w:firstLine="482"/>
        <w:rPr>
          <w:rFonts w:ascii="方正仿宋_GBK" w:eastAsia="方正仿宋_GBK" w:hAnsi="宋体" w:cs="宋体"/>
          <w:kern w:val="0"/>
          <w:sz w:val="24"/>
          <w:szCs w:val="24"/>
        </w:rPr>
      </w:pPr>
      <w:r w:rsidRPr="008E54E3">
        <w:rPr>
          <w:rFonts w:ascii="方正仿宋_GBK" w:eastAsia="方正仿宋_GBK" w:hint="eastAsia"/>
          <w:b/>
          <w:sz w:val="24"/>
          <w:szCs w:val="24"/>
        </w:rPr>
        <w:t>（一）资格审查</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依据政府采购相关法律法规规定，由采购人对遴选文件中的资格证明文件进行审查。资格审查资料表如下：</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118"/>
        <w:gridCol w:w="4984"/>
      </w:tblGrid>
      <w:tr w:rsidR="00B84492" w:rsidRPr="008E54E3">
        <w:tc>
          <w:tcPr>
            <w:tcW w:w="3827" w:type="dxa"/>
            <w:gridSpan w:val="2"/>
            <w:vAlign w:val="center"/>
          </w:tcPr>
          <w:p w:rsidR="00B84492" w:rsidRPr="008E54E3" w:rsidRDefault="00B84492">
            <w:pPr>
              <w:jc w:val="center"/>
              <w:rPr>
                <w:rFonts w:ascii="方正仿宋_GBK" w:eastAsia="方正仿宋_GBK" w:hAnsi="仿宋" w:cs="宋体"/>
                <w:b/>
                <w:kern w:val="0"/>
                <w:sz w:val="21"/>
                <w:szCs w:val="21"/>
              </w:rPr>
            </w:pPr>
            <w:r w:rsidRPr="008E54E3">
              <w:rPr>
                <w:rFonts w:ascii="方正仿宋_GBK" w:eastAsia="方正仿宋_GBK" w:hAnsi="仿宋" w:cs="宋体" w:hint="eastAsia"/>
                <w:b/>
                <w:kern w:val="0"/>
                <w:sz w:val="21"/>
                <w:szCs w:val="21"/>
              </w:rPr>
              <w:t>检查因素</w:t>
            </w:r>
          </w:p>
        </w:tc>
        <w:tc>
          <w:tcPr>
            <w:tcW w:w="4984" w:type="dxa"/>
            <w:vAlign w:val="center"/>
          </w:tcPr>
          <w:p w:rsidR="00B84492" w:rsidRPr="008E54E3" w:rsidRDefault="00B84492">
            <w:pPr>
              <w:jc w:val="center"/>
              <w:rPr>
                <w:rFonts w:ascii="方正仿宋_GBK" w:eastAsia="方正仿宋_GBK" w:hAnsi="仿宋" w:cs="宋体"/>
                <w:b/>
                <w:kern w:val="0"/>
                <w:sz w:val="21"/>
                <w:szCs w:val="21"/>
              </w:rPr>
            </w:pPr>
            <w:r w:rsidRPr="008E54E3">
              <w:rPr>
                <w:rFonts w:ascii="方正仿宋_GBK" w:eastAsia="方正仿宋_GBK" w:hAnsi="仿宋" w:cs="宋体" w:hint="eastAsia"/>
                <w:b/>
                <w:kern w:val="0"/>
                <w:sz w:val="21"/>
                <w:szCs w:val="21"/>
              </w:rPr>
              <w:t>检查内容</w:t>
            </w:r>
          </w:p>
        </w:tc>
      </w:tr>
      <w:tr w:rsidR="00B84492" w:rsidRPr="008E54E3">
        <w:tc>
          <w:tcPr>
            <w:tcW w:w="709" w:type="dxa"/>
            <w:vMerge w:val="restart"/>
            <w:vAlign w:val="center"/>
          </w:tcPr>
          <w:p w:rsidR="00B84492" w:rsidRPr="008E54E3" w:rsidRDefault="00B84492">
            <w:pPr>
              <w:rPr>
                <w:rFonts w:ascii="方正仿宋_GBK" w:eastAsia="方正仿宋_GBK" w:hAnsi="仿宋" w:cs="仿宋_GB2312"/>
                <w:sz w:val="21"/>
                <w:szCs w:val="21"/>
                <w:lang w:val="zh-CN"/>
              </w:rPr>
            </w:pPr>
            <w:r w:rsidRPr="008E54E3">
              <w:rPr>
                <w:rFonts w:ascii="方正仿宋_GBK" w:eastAsia="方正仿宋_GBK" w:hAnsi="仿宋" w:cs="仿宋_GB2312" w:hint="eastAsia"/>
                <w:sz w:val="21"/>
                <w:szCs w:val="21"/>
                <w:lang w:val="zh-CN"/>
              </w:rPr>
              <w:t>《中华人民共和国政府采购法》第二十二条规定</w:t>
            </w: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1.具有独立承担民事责任的能力</w:t>
            </w:r>
          </w:p>
        </w:tc>
        <w:tc>
          <w:tcPr>
            <w:tcW w:w="4984"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提供《营业执照》副本，《药品生产许可证》（正本）、投标人法定代表人身份证明和授权代表委托书（格式自拟）（法人参加只需提供身份证明）。</w:t>
            </w:r>
          </w:p>
          <w:p w:rsidR="00B84492" w:rsidRPr="001662A4" w:rsidRDefault="00B84492" w:rsidP="00385371">
            <w:pPr>
              <w:rPr>
                <w:rFonts w:ascii="方正仿宋_GBK" w:eastAsia="方正仿宋_GBK" w:hAnsi="仿宋"/>
                <w:sz w:val="21"/>
                <w:szCs w:val="21"/>
              </w:rPr>
            </w:pPr>
            <w:r w:rsidRPr="001662A4">
              <w:rPr>
                <w:rFonts w:ascii="方正仿宋_GBK" w:eastAsia="方正仿宋_GBK" w:hAnsi="仿宋" w:hint="eastAsia"/>
                <w:sz w:val="21"/>
                <w:szCs w:val="21"/>
              </w:rPr>
              <w:t>检查资料是否齐全，资质是否符合要求。（以上资质材料需扫描件并加盖投标单位鲜章）。不具有独立法人的分公司、办事处等分支机构不能参加遴选。</w:t>
            </w:r>
          </w:p>
        </w:tc>
      </w:tr>
      <w:tr w:rsidR="00B84492" w:rsidRPr="008E54E3">
        <w:tc>
          <w:tcPr>
            <w:tcW w:w="709" w:type="dxa"/>
            <w:vMerge/>
            <w:vAlign w:val="center"/>
          </w:tcPr>
          <w:p w:rsidR="00B84492" w:rsidRPr="008E54E3" w:rsidRDefault="00B84492">
            <w:pPr>
              <w:rPr>
                <w:rFonts w:ascii="方正仿宋_GBK" w:eastAsia="方正仿宋_GBK" w:hAnsi="仿宋" w:cs="仿宋_GB2312"/>
                <w:sz w:val="21"/>
                <w:szCs w:val="21"/>
                <w:lang w:val="zh-CN"/>
              </w:rPr>
            </w:pP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cs="仿宋_GB2312" w:hint="eastAsia"/>
                <w:sz w:val="21"/>
                <w:szCs w:val="21"/>
                <w:lang w:val="zh-CN"/>
              </w:rPr>
              <w:t>2.</w:t>
            </w:r>
            <w:r w:rsidRPr="001662A4">
              <w:rPr>
                <w:rFonts w:ascii="方正仿宋_GBK" w:eastAsia="方正仿宋_GBK" w:hAnsi="仿宋" w:hint="eastAsia"/>
                <w:sz w:val="21"/>
                <w:szCs w:val="21"/>
              </w:rPr>
              <w:t>具有良好的商业信誉和健全的财务会计制度</w:t>
            </w:r>
          </w:p>
        </w:tc>
        <w:tc>
          <w:tcPr>
            <w:tcW w:w="4984" w:type="dxa"/>
            <w:vMerge w:val="restart"/>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1.（2）-（4）条</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需提供基本资格条件承诺函；</w:t>
            </w:r>
          </w:p>
          <w:p w:rsidR="00B84492" w:rsidRPr="001662A4" w:rsidRDefault="00B84492">
            <w:pPr>
              <w:rPr>
                <w:rFonts w:ascii="方正仿宋_GBK" w:eastAsia="方正仿宋_GBK" w:hAnsi="仿宋"/>
                <w:b/>
                <w:sz w:val="21"/>
                <w:szCs w:val="21"/>
              </w:rPr>
            </w:pPr>
            <w:r w:rsidRPr="001662A4">
              <w:rPr>
                <w:rFonts w:ascii="方正仿宋_GBK" w:eastAsia="方正仿宋_GBK" w:hAnsi="仿宋" w:hint="eastAsia"/>
                <w:sz w:val="21"/>
                <w:szCs w:val="21"/>
              </w:rPr>
              <w:t>2. 第（5）条</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需提供两个网站的查询结果进行网页截屏打印并加盖</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鲜章，查询时间为本项目遴选文书发布之日起至遴选截止时间前。</w:t>
            </w:r>
          </w:p>
        </w:tc>
      </w:tr>
      <w:tr w:rsidR="00B84492" w:rsidRPr="008E54E3">
        <w:tc>
          <w:tcPr>
            <w:tcW w:w="709" w:type="dxa"/>
            <w:vMerge/>
            <w:vAlign w:val="center"/>
          </w:tcPr>
          <w:p w:rsidR="00B84492" w:rsidRPr="008E54E3" w:rsidRDefault="00B84492">
            <w:pPr>
              <w:rPr>
                <w:rFonts w:ascii="方正仿宋_GBK" w:eastAsia="方正仿宋_GBK" w:hAnsi="仿宋" w:cs="仿宋_GB2312"/>
                <w:sz w:val="21"/>
                <w:szCs w:val="21"/>
                <w:lang w:val="zh-CN"/>
              </w:rPr>
            </w:pPr>
          </w:p>
        </w:tc>
        <w:tc>
          <w:tcPr>
            <w:tcW w:w="3118" w:type="dxa"/>
            <w:vAlign w:val="center"/>
          </w:tcPr>
          <w:p w:rsidR="00B84492" w:rsidRPr="001662A4" w:rsidRDefault="00B84492">
            <w:pPr>
              <w:rPr>
                <w:rFonts w:ascii="方正仿宋_GBK" w:eastAsia="方正仿宋_GBK" w:hAnsi="仿宋" w:cs="仿宋_GB2312"/>
                <w:sz w:val="21"/>
                <w:szCs w:val="21"/>
                <w:lang w:val="zh-CN"/>
              </w:rPr>
            </w:pPr>
            <w:r w:rsidRPr="001662A4">
              <w:rPr>
                <w:rFonts w:ascii="方正仿宋_GBK" w:eastAsia="方正仿宋_GBK" w:hAnsi="仿宋" w:cs="仿宋_GB2312" w:hint="eastAsia"/>
                <w:sz w:val="21"/>
                <w:szCs w:val="21"/>
                <w:lang w:val="zh-CN"/>
              </w:rPr>
              <w:t>3.具有履行合同所必需的设备和专业技术能力</w:t>
            </w:r>
          </w:p>
        </w:tc>
        <w:tc>
          <w:tcPr>
            <w:tcW w:w="4984" w:type="dxa"/>
            <w:vMerge/>
            <w:vAlign w:val="center"/>
          </w:tcPr>
          <w:p w:rsidR="00B84492" w:rsidRPr="001662A4" w:rsidRDefault="00B84492">
            <w:pPr>
              <w:rPr>
                <w:rFonts w:ascii="方正仿宋_GBK" w:eastAsia="方正仿宋_GBK" w:hAnsi="仿宋"/>
                <w:sz w:val="21"/>
                <w:szCs w:val="21"/>
              </w:rPr>
            </w:pPr>
          </w:p>
        </w:tc>
      </w:tr>
      <w:tr w:rsidR="00B84492" w:rsidRPr="008E54E3">
        <w:tc>
          <w:tcPr>
            <w:tcW w:w="709" w:type="dxa"/>
            <w:vMerge/>
            <w:vAlign w:val="center"/>
          </w:tcPr>
          <w:p w:rsidR="00B84492" w:rsidRPr="008E54E3" w:rsidRDefault="00B84492">
            <w:pPr>
              <w:rPr>
                <w:rFonts w:ascii="方正仿宋_GBK" w:eastAsia="方正仿宋_GBK" w:hAnsi="仿宋" w:cs="仿宋_GB2312"/>
                <w:sz w:val="21"/>
                <w:szCs w:val="21"/>
                <w:lang w:val="zh-CN"/>
              </w:rPr>
            </w:pPr>
          </w:p>
        </w:tc>
        <w:tc>
          <w:tcPr>
            <w:tcW w:w="3118" w:type="dxa"/>
            <w:vAlign w:val="center"/>
          </w:tcPr>
          <w:p w:rsidR="00B84492" w:rsidRPr="001662A4" w:rsidRDefault="00B84492">
            <w:pPr>
              <w:rPr>
                <w:rFonts w:ascii="方正仿宋_GBK" w:eastAsia="方正仿宋_GBK" w:hAnsi="仿宋" w:cs="仿宋_GB2312"/>
                <w:sz w:val="21"/>
                <w:szCs w:val="21"/>
                <w:lang w:val="zh-CN"/>
              </w:rPr>
            </w:pPr>
            <w:r w:rsidRPr="001662A4">
              <w:rPr>
                <w:rFonts w:ascii="方正仿宋_GBK" w:eastAsia="方正仿宋_GBK" w:hAnsi="仿宋" w:cs="仿宋_GB2312" w:hint="eastAsia"/>
                <w:sz w:val="21"/>
                <w:szCs w:val="21"/>
                <w:lang w:val="zh-CN"/>
              </w:rPr>
              <w:t>4.有依法缴纳税收和社会保障金的良好记录</w:t>
            </w:r>
          </w:p>
        </w:tc>
        <w:tc>
          <w:tcPr>
            <w:tcW w:w="4984" w:type="dxa"/>
            <w:vMerge/>
            <w:vAlign w:val="center"/>
          </w:tcPr>
          <w:p w:rsidR="00B84492" w:rsidRPr="001662A4" w:rsidRDefault="00B84492">
            <w:pPr>
              <w:rPr>
                <w:rFonts w:ascii="方正仿宋_GBK" w:eastAsia="方正仿宋_GBK" w:hAnsi="仿宋"/>
                <w:sz w:val="21"/>
                <w:szCs w:val="21"/>
              </w:rPr>
            </w:pPr>
          </w:p>
        </w:tc>
      </w:tr>
      <w:tr w:rsidR="00B84492" w:rsidRPr="008E54E3">
        <w:tc>
          <w:tcPr>
            <w:tcW w:w="709" w:type="dxa"/>
            <w:vMerge/>
            <w:vAlign w:val="center"/>
          </w:tcPr>
          <w:p w:rsidR="00B84492" w:rsidRPr="008E54E3" w:rsidRDefault="00B84492">
            <w:pPr>
              <w:rPr>
                <w:rFonts w:ascii="方正仿宋_GBK" w:eastAsia="方正仿宋_GBK" w:hAnsi="仿宋" w:cs="仿宋_GB2312"/>
                <w:sz w:val="21"/>
                <w:szCs w:val="21"/>
                <w:lang w:val="zh-CN"/>
              </w:rPr>
            </w:pP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5.参与本次遴选截止日前三年内，在经营活动中没有重大违法记录。</w:t>
            </w:r>
          </w:p>
        </w:tc>
        <w:tc>
          <w:tcPr>
            <w:tcW w:w="4984" w:type="dxa"/>
            <w:vMerge/>
            <w:vAlign w:val="center"/>
          </w:tcPr>
          <w:p w:rsidR="00B84492" w:rsidRPr="001662A4" w:rsidRDefault="00B84492">
            <w:pPr>
              <w:rPr>
                <w:rFonts w:ascii="方正仿宋_GBK" w:eastAsia="方正仿宋_GBK" w:hAnsi="仿宋"/>
                <w:sz w:val="21"/>
                <w:szCs w:val="21"/>
              </w:rPr>
            </w:pPr>
          </w:p>
        </w:tc>
      </w:tr>
      <w:tr w:rsidR="00B84492" w:rsidRPr="008E54E3">
        <w:trPr>
          <w:trHeight w:val="475"/>
        </w:trPr>
        <w:tc>
          <w:tcPr>
            <w:tcW w:w="709" w:type="dxa"/>
            <w:vMerge/>
            <w:vAlign w:val="center"/>
          </w:tcPr>
          <w:p w:rsidR="00B84492" w:rsidRPr="008E54E3" w:rsidRDefault="00B84492">
            <w:pPr>
              <w:rPr>
                <w:rFonts w:ascii="方正仿宋_GBK" w:eastAsia="方正仿宋_GBK" w:hAnsi="仿宋" w:cs="仿宋_GB2312"/>
                <w:sz w:val="21"/>
                <w:szCs w:val="21"/>
              </w:rPr>
            </w:pP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6.法律、行政法规规定的其他条件</w:t>
            </w:r>
          </w:p>
        </w:tc>
        <w:tc>
          <w:tcPr>
            <w:tcW w:w="4984" w:type="dxa"/>
            <w:vMerge/>
            <w:vAlign w:val="center"/>
          </w:tcPr>
          <w:p w:rsidR="00B84492" w:rsidRPr="001662A4" w:rsidRDefault="00B84492">
            <w:pPr>
              <w:rPr>
                <w:rFonts w:ascii="方正仿宋_GBK" w:eastAsia="方正仿宋_GBK" w:hAnsi="仿宋"/>
                <w:sz w:val="21"/>
                <w:szCs w:val="21"/>
              </w:rPr>
            </w:pPr>
          </w:p>
        </w:tc>
      </w:tr>
      <w:tr w:rsidR="00B84492" w:rsidRPr="008E54E3">
        <w:trPr>
          <w:trHeight w:val="475"/>
        </w:trPr>
        <w:tc>
          <w:tcPr>
            <w:tcW w:w="709" w:type="dxa"/>
            <w:vMerge/>
            <w:vAlign w:val="center"/>
          </w:tcPr>
          <w:p w:rsidR="00B84492" w:rsidRPr="008E54E3" w:rsidRDefault="00B84492">
            <w:pPr>
              <w:rPr>
                <w:rFonts w:ascii="方正仿宋_GBK" w:eastAsia="方正仿宋_GBK" w:hAnsi="仿宋" w:cs="仿宋_GB2312"/>
                <w:sz w:val="21"/>
                <w:szCs w:val="21"/>
              </w:rPr>
            </w:pP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7.本项目的特定资格要求</w:t>
            </w:r>
          </w:p>
        </w:tc>
        <w:tc>
          <w:tcPr>
            <w:tcW w:w="4984"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（1）</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应为中药配方颗粒生产企业，须提供《药品生产许可证》（正本）（提供扫描件并加盖</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鲜章），生产范围应包括中药饮片和颗粒剂。</w:t>
            </w:r>
          </w:p>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（2）企业所销售药品须在重庆市药品和医药耗材招采管理系统”平台挂网。</w:t>
            </w:r>
          </w:p>
        </w:tc>
      </w:tr>
    </w:tbl>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注：</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参与遴选企业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参与遴选企业可于遴选截止日期前通过 “信用中国”网站(www.creditchina.gov.cn)、"中国政府采购网"(www.ccgp.gov.cn)等渠道查询信用记录。</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lastRenderedPageBreak/>
        <w:t>（</w:t>
      </w:r>
      <w:r w:rsidRPr="008E54E3">
        <w:rPr>
          <w:rFonts w:ascii="方正仿宋_GBK" w:eastAsia="方正仿宋_GBK" w:hAnsi="宋体" w:cs="宋体" w:hint="eastAsia"/>
          <w:b/>
          <w:kern w:val="0"/>
          <w:sz w:val="24"/>
          <w:szCs w:val="24"/>
        </w:rPr>
        <w:t>二</w:t>
      </w:r>
      <w:r w:rsidRPr="008E54E3">
        <w:rPr>
          <w:rFonts w:ascii="方正仿宋_GBK" w:eastAsia="方正仿宋_GBK" w:hAnsi="宋体" w:cs="宋体" w:hint="eastAsia"/>
          <w:kern w:val="0"/>
          <w:sz w:val="24"/>
          <w:szCs w:val="24"/>
        </w:rPr>
        <w:t>）符合性审查</w:t>
      </w:r>
    </w:p>
    <w:p w:rsidR="00B84492" w:rsidRPr="008E54E3" w:rsidRDefault="00B84492">
      <w:pPr>
        <w:snapToGrid w:val="0"/>
        <w:spacing w:line="400" w:lineRule="exact"/>
        <w:ind w:firstLineChars="200" w:firstLine="480"/>
        <w:rPr>
          <w:rFonts w:ascii="方正仿宋_GBK" w:eastAsia="方正仿宋_GBK"/>
          <w:kern w:val="0"/>
          <w:sz w:val="24"/>
          <w:szCs w:val="24"/>
        </w:rPr>
      </w:pPr>
      <w:r w:rsidRPr="008E54E3">
        <w:rPr>
          <w:rFonts w:ascii="方正仿宋_GBK" w:eastAsia="方正仿宋_GBK" w:hAnsi="宋体" w:cs="宋体" w:hint="eastAsia"/>
          <w:kern w:val="0"/>
          <w:sz w:val="24"/>
          <w:szCs w:val="24"/>
        </w:rPr>
        <w:t>评审小组应当对符合资格的参与遴选企业的遴选文件进行符合性审查，以确定其是否满足遴选文件的实质性要求。符合性审查资料表如下：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2"/>
        <w:gridCol w:w="1557"/>
        <w:gridCol w:w="5836"/>
      </w:tblGrid>
      <w:tr w:rsidR="00B84492" w:rsidRPr="008E54E3">
        <w:trPr>
          <w:trHeight w:val="321"/>
        </w:trPr>
        <w:tc>
          <w:tcPr>
            <w:tcW w:w="675" w:type="dxa"/>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序号</w:t>
            </w:r>
          </w:p>
        </w:tc>
        <w:tc>
          <w:tcPr>
            <w:tcW w:w="3119" w:type="dxa"/>
            <w:gridSpan w:val="2"/>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评审因素</w:t>
            </w:r>
          </w:p>
        </w:tc>
        <w:tc>
          <w:tcPr>
            <w:tcW w:w="5836" w:type="dxa"/>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评审标准</w:t>
            </w:r>
          </w:p>
        </w:tc>
      </w:tr>
      <w:tr w:rsidR="00B84492" w:rsidRPr="008E54E3">
        <w:trPr>
          <w:trHeight w:val="577"/>
        </w:trPr>
        <w:tc>
          <w:tcPr>
            <w:tcW w:w="675" w:type="dxa"/>
            <w:vMerge w:val="restart"/>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1</w:t>
            </w:r>
          </w:p>
        </w:tc>
        <w:tc>
          <w:tcPr>
            <w:tcW w:w="1562" w:type="dxa"/>
            <w:vMerge w:val="restart"/>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有效性审查</w:t>
            </w: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遴选文件签署</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根据遴选文件中相关签字，检查法定代表人或其授权代表人的签字是否齐全。</w:t>
            </w:r>
          </w:p>
        </w:tc>
      </w:tr>
      <w:tr w:rsidR="00B84492" w:rsidRPr="008E54E3">
        <w:trPr>
          <w:trHeight w:val="386"/>
        </w:trPr>
        <w:tc>
          <w:tcPr>
            <w:tcW w:w="675" w:type="dxa"/>
            <w:vMerge/>
            <w:vAlign w:val="center"/>
          </w:tcPr>
          <w:p w:rsidR="00B84492" w:rsidRPr="008E54E3" w:rsidRDefault="00B84492">
            <w:pPr>
              <w:jc w:val="center"/>
              <w:rPr>
                <w:rFonts w:ascii="方正仿宋_GBK" w:eastAsia="方正仿宋_GBK" w:hAnsi="宋体" w:cs="宋体"/>
                <w:kern w:val="0"/>
                <w:sz w:val="21"/>
                <w:szCs w:val="21"/>
              </w:rPr>
            </w:pPr>
          </w:p>
        </w:tc>
        <w:tc>
          <w:tcPr>
            <w:tcW w:w="1562" w:type="dxa"/>
            <w:vMerge/>
            <w:vAlign w:val="center"/>
          </w:tcPr>
          <w:p w:rsidR="00B84492" w:rsidRPr="008E54E3" w:rsidRDefault="00B84492">
            <w:pPr>
              <w:rPr>
                <w:rFonts w:ascii="方正仿宋_GBK" w:eastAsia="方正仿宋_GBK" w:hAnsi="宋体" w:cs="宋体"/>
                <w:kern w:val="0"/>
                <w:sz w:val="21"/>
                <w:szCs w:val="21"/>
              </w:rPr>
            </w:pP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法定代表人身份证明及授权委托书</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根据遴选文件中的法人证书及委托书，检查法定代表人身份证明及授权委托书（格式自拟）有效性，是否签章齐全。</w:t>
            </w:r>
          </w:p>
        </w:tc>
      </w:tr>
      <w:tr w:rsidR="00B84492" w:rsidRPr="008E54E3">
        <w:trPr>
          <w:trHeight w:val="516"/>
        </w:trPr>
        <w:tc>
          <w:tcPr>
            <w:tcW w:w="675" w:type="dxa"/>
            <w:vMerge/>
            <w:vAlign w:val="center"/>
          </w:tcPr>
          <w:p w:rsidR="00B84492" w:rsidRPr="008E54E3" w:rsidRDefault="00B84492">
            <w:pPr>
              <w:jc w:val="center"/>
              <w:rPr>
                <w:rFonts w:ascii="方正仿宋_GBK" w:eastAsia="方正仿宋_GBK" w:hAnsi="宋体" w:cs="宋体"/>
                <w:kern w:val="0"/>
                <w:sz w:val="21"/>
                <w:szCs w:val="21"/>
              </w:rPr>
            </w:pPr>
          </w:p>
        </w:tc>
        <w:tc>
          <w:tcPr>
            <w:tcW w:w="1562" w:type="dxa"/>
            <w:vMerge/>
            <w:vAlign w:val="center"/>
          </w:tcPr>
          <w:p w:rsidR="00B84492" w:rsidRPr="008E54E3" w:rsidRDefault="00B84492">
            <w:pPr>
              <w:rPr>
                <w:rFonts w:ascii="方正仿宋_GBK" w:eastAsia="方正仿宋_GBK" w:hAnsi="宋体" w:cs="宋体"/>
                <w:kern w:val="0"/>
                <w:sz w:val="21"/>
                <w:szCs w:val="21"/>
              </w:rPr>
            </w:pP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报价唯一</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报价纸质件、U盘中电子议价确认表均只能有一个有效报价，不得提交选择性报价。</w:t>
            </w:r>
          </w:p>
        </w:tc>
      </w:tr>
      <w:tr w:rsidR="00B84492" w:rsidRPr="008E54E3">
        <w:trPr>
          <w:trHeight w:val="560"/>
        </w:trPr>
        <w:tc>
          <w:tcPr>
            <w:tcW w:w="675" w:type="dxa"/>
            <w:vMerge w:val="restart"/>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2</w:t>
            </w:r>
          </w:p>
        </w:tc>
        <w:tc>
          <w:tcPr>
            <w:tcW w:w="1562" w:type="dxa"/>
            <w:vMerge w:val="restart"/>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完整性审查</w:t>
            </w: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遴选文件份数</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遴选文件一式四份，其中正本一份，副本二份，电子文档一份（电子文档内容应与遴选文件正本一致，推荐采用U盘为文件载体）</w:t>
            </w:r>
          </w:p>
        </w:tc>
      </w:tr>
      <w:tr w:rsidR="00B84492" w:rsidRPr="008E54E3">
        <w:trPr>
          <w:trHeight w:val="351"/>
        </w:trPr>
        <w:tc>
          <w:tcPr>
            <w:tcW w:w="675" w:type="dxa"/>
            <w:vMerge/>
            <w:vAlign w:val="center"/>
          </w:tcPr>
          <w:p w:rsidR="00B84492" w:rsidRPr="008E54E3" w:rsidRDefault="00B84492">
            <w:pPr>
              <w:jc w:val="center"/>
              <w:rPr>
                <w:rFonts w:ascii="方正仿宋_GBK" w:eastAsia="方正仿宋_GBK" w:hAnsi="宋体" w:cs="宋体"/>
                <w:kern w:val="0"/>
                <w:sz w:val="21"/>
                <w:szCs w:val="21"/>
              </w:rPr>
            </w:pPr>
          </w:p>
        </w:tc>
        <w:tc>
          <w:tcPr>
            <w:tcW w:w="1562" w:type="dxa"/>
            <w:vMerge/>
            <w:vAlign w:val="center"/>
          </w:tcPr>
          <w:p w:rsidR="00B84492" w:rsidRPr="008E54E3" w:rsidRDefault="00B84492">
            <w:pPr>
              <w:rPr>
                <w:rFonts w:ascii="方正仿宋_GBK" w:eastAsia="方正仿宋_GBK" w:hAnsi="宋体" w:cs="宋体"/>
                <w:kern w:val="0"/>
                <w:sz w:val="21"/>
                <w:szCs w:val="21"/>
              </w:rPr>
            </w:pP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遴选文件内容</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 xml:space="preserve">检查遴选文件是否内容齐全、无遗漏。包含经济文件、技术（质量）文件、商务文件、资质证明文件及其他证明材料等材料。 </w:t>
            </w:r>
          </w:p>
        </w:tc>
      </w:tr>
      <w:tr w:rsidR="00B84492" w:rsidRPr="008E54E3">
        <w:trPr>
          <w:trHeight w:val="469"/>
        </w:trPr>
        <w:tc>
          <w:tcPr>
            <w:tcW w:w="675" w:type="dxa"/>
            <w:vMerge w:val="restart"/>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3</w:t>
            </w:r>
          </w:p>
        </w:tc>
        <w:tc>
          <w:tcPr>
            <w:tcW w:w="1562" w:type="dxa"/>
            <w:vMerge w:val="restart"/>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响应程度审查</w:t>
            </w: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实质性响应</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遴选文件第三篇“</w:t>
            </w:r>
            <w:r w:rsidRPr="008E54E3">
              <w:rPr>
                <w:rFonts w:ascii="宋体" w:hAnsi="宋体" w:cs="宋体" w:hint="eastAsia"/>
                <w:kern w:val="0"/>
                <w:sz w:val="21"/>
                <w:szCs w:val="21"/>
              </w:rPr>
              <w:t>※</w:t>
            </w:r>
            <w:r w:rsidRPr="008E54E3">
              <w:rPr>
                <w:rFonts w:ascii="方正仿宋_GBK" w:eastAsia="方正仿宋_GBK" w:hAnsi="宋体" w:cs="宋体" w:hint="eastAsia"/>
                <w:kern w:val="0"/>
                <w:sz w:val="21"/>
                <w:szCs w:val="21"/>
              </w:rPr>
              <w:t>”标注部分。</w:t>
            </w:r>
          </w:p>
        </w:tc>
      </w:tr>
      <w:tr w:rsidR="00B84492" w:rsidRPr="008E54E3">
        <w:trPr>
          <w:trHeight w:val="474"/>
        </w:trPr>
        <w:tc>
          <w:tcPr>
            <w:tcW w:w="675" w:type="dxa"/>
            <w:vMerge/>
            <w:vAlign w:val="center"/>
          </w:tcPr>
          <w:p w:rsidR="00B84492" w:rsidRPr="008E54E3" w:rsidRDefault="00B84492">
            <w:pPr>
              <w:jc w:val="center"/>
              <w:rPr>
                <w:rFonts w:ascii="方正仿宋_GBK" w:eastAsia="方正仿宋_GBK" w:hAnsi="宋体" w:cs="宋体"/>
                <w:kern w:val="0"/>
                <w:sz w:val="21"/>
                <w:szCs w:val="21"/>
              </w:rPr>
            </w:pPr>
          </w:p>
        </w:tc>
        <w:tc>
          <w:tcPr>
            <w:tcW w:w="1562" w:type="dxa"/>
            <w:vMerge/>
            <w:vAlign w:val="center"/>
          </w:tcPr>
          <w:p w:rsidR="00B84492" w:rsidRPr="008E54E3" w:rsidRDefault="00B84492">
            <w:pPr>
              <w:rPr>
                <w:rFonts w:ascii="方正仿宋_GBK" w:eastAsia="方正仿宋_GBK" w:hAnsi="宋体" w:cs="宋体"/>
                <w:kern w:val="0"/>
                <w:sz w:val="21"/>
                <w:szCs w:val="21"/>
              </w:rPr>
            </w:pP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响应有效期</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响应文件及有关承诺文件有效期为提交响应文件截止时间起90天。</w:t>
            </w:r>
          </w:p>
        </w:tc>
      </w:tr>
    </w:tbl>
    <w:p w:rsidR="00B84492" w:rsidRPr="008E54E3" w:rsidRDefault="00B84492">
      <w:pPr>
        <w:pStyle w:val="2"/>
        <w:spacing w:line="400" w:lineRule="exact"/>
        <w:ind w:firstLineChars="200" w:firstLine="482"/>
        <w:rPr>
          <w:rFonts w:ascii="方正仿宋_GBK" w:eastAsia="方正仿宋_GBK"/>
          <w:b/>
          <w:sz w:val="24"/>
          <w:szCs w:val="24"/>
        </w:rPr>
      </w:pPr>
      <w:bookmarkStart w:id="227" w:name="_Toc9029"/>
      <w:r w:rsidRPr="008E54E3">
        <w:rPr>
          <w:rFonts w:ascii="方正仿宋_GBK" w:eastAsia="方正仿宋_GBK" w:hint="eastAsia"/>
          <w:b/>
          <w:sz w:val="24"/>
          <w:szCs w:val="24"/>
        </w:rPr>
        <w:t>二、评审方法</w:t>
      </w:r>
      <w:bookmarkEnd w:id="227"/>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本项目采用综合评分法进行评审。</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一）综合评分法，是指遴选文件满足遴选文件全部实质性要求且按照评审因素的量化指标评审得分最高的参与遴选企业为中选候选企业的评审方法。参与遴选企业总得分为价格、商务、技术（质量）等评定因素分别按照相应权重值计算分项得分后相加，满分为100分。</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澄清有关问题。对</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文件中含义不明确、同类问题表述不一致或者有明显文字和计算错误的内容，评审小组可以书面形式（应当由评审小组成员签字）要求</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作出必要澄清、说明或者纠正。</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的澄清、说明或者补正应当采用书面形式，由其法定代表人（或其授权代表）或自然人（</w:t>
      </w:r>
      <w:bookmarkStart w:id="228" w:name="_Toc4511"/>
      <w:bookmarkStart w:id="229" w:name="_Toc25814"/>
      <w:bookmarkStart w:id="230" w:name="_Toc20800"/>
      <w:bookmarkStart w:id="231" w:name="_Toc6342"/>
      <w:bookmarkStart w:id="232" w:name="_Toc15716"/>
      <w:bookmarkStart w:id="233" w:name="_Toc5799"/>
      <w:bookmarkStart w:id="234" w:name="_Toc267320057"/>
      <w:bookmarkStart w:id="235" w:name="_Toc20699"/>
      <w:bookmarkStart w:id="236" w:name="_Toc19924"/>
      <w:bookmarkStart w:id="237" w:name="_Toc17116"/>
      <w:bookmarkStart w:id="238" w:name="_Toc20354"/>
      <w:bookmarkStart w:id="239" w:name="_Toc17311"/>
      <w:bookmarkStart w:id="240" w:name="_Toc22772"/>
      <w:bookmarkStart w:id="241" w:name="_Toc1055"/>
      <w:bookmarkStart w:id="242" w:name="_Toc75793520"/>
      <w:bookmarkStart w:id="243" w:name="_Toc20875"/>
      <w:r w:rsidRPr="008E54E3">
        <w:rPr>
          <w:rFonts w:ascii="方正仿宋_GBK" w:eastAsia="方正仿宋_GBK" w:hAnsi="宋体" w:hint="eastAsia"/>
          <w:sz w:val="24"/>
          <w:szCs w:val="24"/>
        </w:rPr>
        <w:t>投标人为自然人）签字，其澄清的内容不得超出</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文件的范围或者改变</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文件的实质性内容。</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（二）入围生产企业的确定：</w:t>
      </w:r>
    </w:p>
    <w:p w:rsidR="00B84492" w:rsidRPr="008E54E3" w:rsidRDefault="00B84492">
      <w:pPr>
        <w:spacing w:line="360" w:lineRule="auto"/>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根据评分标准，得出各入围生产企业得分；根据总得分高低进行排序，排序若出现总得分相同时，则以价格部分得分高低进行排序，价格部分得分高为先；如果价格部分得分也相同时，则以质量技术部分得分高低进行排序，质量技术部分得分高为先；如果质量技术部分得分也相同，则以商务部分得分高低进行排序，商务部分得分高为先。排序第1名为中选企业，其他企业按顺序列为备选企业。中选企业不能提供的药品，由备选企业依顺序提供，其提供药品的价格</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8E54E3">
        <w:rPr>
          <w:rFonts w:ascii="方正仿宋_GBK" w:eastAsia="方正仿宋_GBK" w:hAnsi="宋体" w:hint="eastAsia"/>
          <w:sz w:val="24"/>
          <w:szCs w:val="24"/>
        </w:rPr>
        <w:t>按照此备选企业的报价执行。</w:t>
      </w:r>
    </w:p>
    <w:p w:rsidR="00B84492" w:rsidRPr="008E54E3" w:rsidRDefault="00B84492">
      <w:pPr>
        <w:ind w:firstLineChars="200" w:firstLine="482"/>
        <w:rPr>
          <w:rFonts w:ascii="方正仿宋_GBK" w:eastAsia="方正仿宋_GBK"/>
        </w:rPr>
      </w:pPr>
      <w:r w:rsidRPr="008E54E3">
        <w:rPr>
          <w:rFonts w:ascii="方正仿宋_GBK" w:eastAsia="方正仿宋_GBK" w:hint="eastAsia"/>
          <w:b/>
          <w:sz w:val="24"/>
          <w:szCs w:val="24"/>
        </w:rPr>
        <w:lastRenderedPageBreak/>
        <w:t>（三）合同价确定方式：评审后以中选企业报价为中选价格，并以此单价签订合同。</w:t>
      </w:r>
    </w:p>
    <w:p w:rsidR="00B84492" w:rsidRPr="008E54E3" w:rsidRDefault="00B84492">
      <w:pPr>
        <w:pStyle w:val="2"/>
        <w:spacing w:line="400" w:lineRule="exact"/>
        <w:ind w:firstLineChars="200" w:firstLine="482"/>
        <w:rPr>
          <w:rFonts w:ascii="方正仿宋_GBK" w:eastAsia="方正仿宋_GBK"/>
          <w:b/>
          <w:sz w:val="24"/>
          <w:szCs w:val="24"/>
        </w:rPr>
      </w:pPr>
      <w:bookmarkStart w:id="244" w:name="_Toc15695"/>
      <w:r w:rsidRPr="008E54E3">
        <w:rPr>
          <w:rFonts w:ascii="方正仿宋_GBK" w:eastAsia="方正仿宋_GBK" w:hint="eastAsia"/>
          <w:b/>
          <w:sz w:val="24"/>
          <w:szCs w:val="24"/>
        </w:rPr>
        <w:t>三、评审标准</w:t>
      </w:r>
      <w:bookmarkEnd w:id="244"/>
    </w:p>
    <w:p w:rsidR="00B84492" w:rsidRPr="008E54E3" w:rsidRDefault="00B84492">
      <w:pPr>
        <w:snapToGrid w:val="0"/>
        <w:spacing w:line="400" w:lineRule="exact"/>
        <w:ind w:firstLineChars="200" w:firstLine="482"/>
        <w:rPr>
          <w:rFonts w:ascii="方正仿宋_GBK" w:eastAsia="方正仿宋_GBK" w:hAnsi="宋体"/>
          <w:b/>
          <w:sz w:val="24"/>
          <w:szCs w:val="24"/>
        </w:rPr>
      </w:pPr>
      <w:r w:rsidRPr="008E54E3">
        <w:rPr>
          <w:rFonts w:ascii="方正仿宋_GBK" w:eastAsia="方正仿宋_GBK" w:hAnsi="宋体" w:hint="eastAsia"/>
          <w:b/>
          <w:sz w:val="24"/>
          <w:szCs w:val="24"/>
        </w:rPr>
        <w:t>（综合评分法：）</w:t>
      </w:r>
    </w:p>
    <w:p w:rsidR="00B84492" w:rsidRPr="008E54E3" w:rsidRDefault="00B84492">
      <w:pPr>
        <w:numPr>
          <w:ilvl w:val="0"/>
          <w:numId w:val="17"/>
        </w:num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评审因素</w:t>
      </w:r>
    </w:p>
    <w:tbl>
      <w:tblPr>
        <w:tblW w:w="9680" w:type="dxa"/>
        <w:tblInd w:w="96" w:type="dxa"/>
        <w:tblLook w:val="0000"/>
      </w:tblPr>
      <w:tblGrid>
        <w:gridCol w:w="513"/>
        <w:gridCol w:w="1059"/>
        <w:gridCol w:w="760"/>
        <w:gridCol w:w="839"/>
        <w:gridCol w:w="4530"/>
        <w:gridCol w:w="1979"/>
      </w:tblGrid>
      <w:tr w:rsidR="00B84492" w:rsidRPr="008E54E3">
        <w:trPr>
          <w:trHeight w:val="758"/>
        </w:trPr>
        <w:tc>
          <w:tcPr>
            <w:tcW w:w="514"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编号</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评审项目</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评审分值</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评审内容及规则</w:t>
            </w:r>
          </w:p>
        </w:tc>
        <w:tc>
          <w:tcPr>
            <w:tcW w:w="1999"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说明</w:t>
            </w:r>
          </w:p>
        </w:tc>
      </w:tr>
      <w:tr w:rsidR="00B84492" w:rsidRPr="008E54E3">
        <w:trPr>
          <w:trHeight w:val="733"/>
        </w:trPr>
        <w:tc>
          <w:tcPr>
            <w:tcW w:w="514"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一</w:t>
            </w:r>
          </w:p>
        </w:tc>
        <w:tc>
          <w:tcPr>
            <w:tcW w:w="959"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价格部分(40%)</w:t>
            </w:r>
          </w:p>
        </w:tc>
        <w:tc>
          <w:tcPr>
            <w:tcW w:w="76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投标报价</w:t>
            </w:r>
          </w:p>
        </w:tc>
        <w:tc>
          <w:tcPr>
            <w:tcW w:w="84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40</w:t>
            </w:r>
          </w:p>
        </w:tc>
        <w:tc>
          <w:tcPr>
            <w:tcW w:w="459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在通过初步评审的有效报价中每个品种的最低价为评审基准价，其价格分为满分，每个品种的报价得分=基准价÷投标报价，报价得分=所有有效报价品种的得分总和÷有效报价品种数×100%×40（结果按四舍五入法保留两位小数）。</w:t>
            </w:r>
          </w:p>
        </w:tc>
        <w:tc>
          <w:tcPr>
            <w:tcW w:w="1999"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lang w:val="zh-CN"/>
              </w:rPr>
              <w:t>基准价与投标报价均取值报价</w:t>
            </w:r>
            <w:r w:rsidRPr="008E54E3">
              <w:rPr>
                <w:rFonts w:ascii="方正仿宋_GBK" w:eastAsia="方正仿宋_GBK" w:hAnsi="宋体" w:hint="eastAsia"/>
                <w:sz w:val="24"/>
                <w:szCs w:val="28"/>
              </w:rPr>
              <w:t>（以饮片计）</w:t>
            </w:r>
            <w:r w:rsidRPr="008E54E3">
              <w:rPr>
                <w:rFonts w:ascii="方正仿宋_GBK" w:eastAsia="方正仿宋_GBK" w:hAnsi="宋体" w:cs="宋体" w:hint="eastAsia"/>
                <w:kern w:val="0"/>
                <w:sz w:val="24"/>
                <w:szCs w:val="24"/>
                <w:lang w:val="zh-CN"/>
              </w:rPr>
              <w:t>，保留两位小数，第三位小数全数舍去（不进行四舍五入）。</w:t>
            </w:r>
          </w:p>
        </w:tc>
      </w:tr>
      <w:tr w:rsidR="00B84492" w:rsidRPr="008E54E3">
        <w:trPr>
          <w:trHeight w:val="1473"/>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二</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质量技术部分(40%)</w:t>
            </w:r>
          </w:p>
        </w:tc>
        <w:tc>
          <w:tcPr>
            <w:tcW w:w="76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产品质量体系</w:t>
            </w:r>
          </w:p>
        </w:tc>
        <w:tc>
          <w:tcPr>
            <w:tcW w:w="84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w:t>
            </w:r>
          </w:p>
        </w:tc>
        <w:tc>
          <w:tcPr>
            <w:tcW w:w="459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具有GB/T或ISO认证项下：质量管理体系、测量管理体系、职业健康安全管理体系并在有效期内，每提供一类有效体系认证复印件得1分，满分3分 。</w:t>
            </w:r>
          </w:p>
        </w:tc>
        <w:tc>
          <w:tcPr>
            <w:tcW w:w="1999" w:type="dxa"/>
            <w:tcBorders>
              <w:top w:val="single" w:sz="4" w:space="0" w:color="auto"/>
              <w:left w:val="single" w:sz="4" w:space="0" w:color="auto"/>
              <w:bottom w:val="single" w:sz="4" w:space="0" w:color="000000"/>
              <w:right w:val="single" w:sz="4" w:space="0" w:color="auto"/>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提供证书复印件并加盖鲜章</w:t>
            </w:r>
          </w:p>
        </w:tc>
      </w:tr>
      <w:tr w:rsidR="00B84492" w:rsidRPr="008E54E3">
        <w:trPr>
          <w:trHeight w:val="990"/>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临床安全性</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参与遴选企业或投标产品生产企业具有关于中药配方颗粒临床安全性监测项目或临床安全使用证明，</w:t>
            </w:r>
            <w:bookmarkStart w:id="245" w:name="OLE_LINK16"/>
            <w:r w:rsidRPr="008E54E3">
              <w:rPr>
                <w:rFonts w:ascii="方正仿宋_GBK" w:eastAsia="方正仿宋_GBK" w:hAnsi="宋体" w:cs="宋体" w:hint="eastAsia"/>
                <w:kern w:val="0"/>
                <w:sz w:val="24"/>
                <w:szCs w:val="24"/>
              </w:rPr>
              <w:t>每提供1家医疗机构证明得1分，最多得3分。</w:t>
            </w:r>
            <w:bookmarkEnd w:id="245"/>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提供证明材料并加盖鲜章。</w:t>
            </w:r>
          </w:p>
        </w:tc>
      </w:tr>
      <w:tr w:rsidR="00B84492" w:rsidRPr="008E54E3">
        <w:trPr>
          <w:trHeight w:val="660"/>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vMerge w:val="restart"/>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企业实力</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5</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参与遴选企业具备近三年在三级医院的中药配方颗粒配送业绩（以合同签订时间为准），每提供一个医院配送业绩得0.5分，总分5分。</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提供合同复印件并加盖鲜章</w:t>
            </w:r>
          </w:p>
        </w:tc>
      </w:tr>
      <w:tr w:rsidR="00B84492" w:rsidRPr="008E54E3">
        <w:trPr>
          <w:trHeight w:val="298"/>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vMerge/>
            <w:tcBorders>
              <w:left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846" w:type="dxa"/>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20</w:t>
            </w:r>
          </w:p>
        </w:tc>
        <w:tc>
          <w:tcPr>
            <w:tcW w:w="4596" w:type="dxa"/>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中药配方颗粒议价表响应占比率≥85%但＜90%的，得11分；参与遴选企业中药配方颗粒议价表响应占比率≥90%但＜95%的，得14分；参与遴选企业中药配方颗粒议价表响应占比率≥95%但＜100%的，得17分；参与遴选企业中药配方颗粒议价表响应占比率为100%，得20分。</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提供承诺函（格式自拟）并加盖鲜章。</w:t>
            </w:r>
          </w:p>
        </w:tc>
      </w:tr>
      <w:tr w:rsidR="00B84492" w:rsidRPr="008E54E3">
        <w:trPr>
          <w:trHeight w:val="855"/>
        </w:trPr>
        <w:tc>
          <w:tcPr>
            <w:tcW w:w="514" w:type="dxa"/>
            <w:vMerge/>
            <w:tcBorders>
              <w:left w:val="single" w:sz="4" w:space="0" w:color="auto"/>
              <w:bottom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bottom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vMerge/>
            <w:tcBorders>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9</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参与遴选企业在重庆市药品监督管理局备案中药配方颗粒品种数量大于400</w:t>
            </w:r>
            <w:r w:rsidRPr="008E54E3">
              <w:rPr>
                <w:rFonts w:ascii="方正仿宋_GBK" w:eastAsia="方正仿宋_GBK" w:hAnsi="宋体" w:cs="宋体" w:hint="eastAsia"/>
                <w:kern w:val="0"/>
                <w:sz w:val="24"/>
                <w:szCs w:val="24"/>
              </w:rPr>
              <w:lastRenderedPageBreak/>
              <w:t xml:space="preserve">个（含）得9分，350（含）-400个得6分，300（含）-350个得3分，300个以下不得分。 </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lastRenderedPageBreak/>
              <w:t>需提供相关证明材料</w:t>
            </w:r>
          </w:p>
        </w:tc>
      </w:tr>
      <w:tr w:rsidR="00B84492" w:rsidRPr="008E54E3">
        <w:trPr>
          <w:trHeight w:val="298"/>
        </w:trPr>
        <w:tc>
          <w:tcPr>
            <w:tcW w:w="514" w:type="dxa"/>
            <w:vMerge w:val="restart"/>
            <w:tcBorders>
              <w:top w:val="single" w:sz="4" w:space="0" w:color="000000"/>
              <w:left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lastRenderedPageBreak/>
              <w:t>三</w:t>
            </w:r>
          </w:p>
        </w:tc>
        <w:tc>
          <w:tcPr>
            <w:tcW w:w="959" w:type="dxa"/>
            <w:vMerge w:val="restart"/>
            <w:tcBorders>
              <w:top w:val="single" w:sz="4" w:space="0" w:color="000000"/>
              <w:left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商务部分（20%）</w:t>
            </w:r>
          </w:p>
        </w:tc>
        <w:tc>
          <w:tcPr>
            <w:tcW w:w="76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质保措施</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10</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评审小组根据参与遴选企业提供的的质量保障方案进行打分。1 . 参与遴选企业参与制定并被采纳的国家标准品种数，每个得0.1分，最多得4分。提供国家药典委员会专家评审意见（拟公示品种）；2.药材质量检验检测保障：有二氧化硫残留量测定仪、高效液相含量测定色谱仪、气相色谱仪、原子吸收分光光度计、黄曲霉素检测仪、紫外分光光度计等得3分，缺一个扣0.5分，扣完为止（提供生产企业设备图片和购买发票复印件）；3.参与遴选企业提供GAP基地证明，每提供1个品种的GAP基地证明得0.5分，本项最高得3分 。</w:t>
            </w:r>
          </w:p>
        </w:tc>
        <w:tc>
          <w:tcPr>
            <w:tcW w:w="1999" w:type="dxa"/>
            <w:tcBorders>
              <w:left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GAP基地证明需提供国家、省/直辖市药监或农业农村部等部门认证截图，合作共建可提供中药材生产企业认证截图和合作协议等证明材料。</w:t>
            </w:r>
          </w:p>
        </w:tc>
      </w:tr>
      <w:tr w:rsidR="00B84492" w:rsidRPr="008E54E3">
        <w:trPr>
          <w:trHeight w:val="298"/>
        </w:trPr>
        <w:tc>
          <w:tcPr>
            <w:tcW w:w="514" w:type="dxa"/>
            <w:vMerge/>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售后服务</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10</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小组根据参与遴选企业提供的售后服务方案进行打分。1.具有规范的出入库管理制度（可提供制度且可具体到人员的得2分；仅提供制度的得1分）；2.完整的配送流程，配送人员分工明确（可提供制度且可具体到人员的得2分；仅提供制度的得1分） ；3.运输中的突发应急措施（需有对运输途中突发状况的描述及对发生突发状况的处理方案，每提供一种突发状况描述及处理方案得1分，仅描述突发状况不得分，本项最高得2分）；4.因问题产品引发的医疗纠纷应急措施（包含可能发生的医疗事故分析及针对性的处理方案）每提供一种医疗事故分析及可行的的处理方案得1分，仅分析医疗事故不得分，本项最高</w:t>
            </w:r>
            <w:bookmarkStart w:id="246" w:name="_Toc75793521"/>
            <w:bookmarkStart w:id="247" w:name="_Toc29586"/>
            <w:bookmarkStart w:id="248" w:name="_Toc13232"/>
            <w:bookmarkStart w:id="249" w:name="_Toc27926"/>
            <w:bookmarkStart w:id="250" w:name="_Toc26747"/>
            <w:bookmarkStart w:id="251" w:name="_Toc18716"/>
            <w:bookmarkStart w:id="252" w:name="_Toc5010"/>
            <w:bookmarkStart w:id="253" w:name="_Toc15200"/>
            <w:bookmarkStart w:id="254" w:name="_Toc10923"/>
            <w:bookmarkStart w:id="255" w:name="_Toc20423"/>
            <w:bookmarkStart w:id="256" w:name="_Toc22167"/>
            <w:bookmarkStart w:id="257" w:name="_Toc4045"/>
            <w:bookmarkStart w:id="258" w:name="_Toc17065"/>
            <w:bookmarkStart w:id="259" w:name="_Toc13045"/>
            <w:bookmarkStart w:id="260" w:name="_Toc30659"/>
            <w:r w:rsidRPr="008E54E3">
              <w:rPr>
                <w:rFonts w:ascii="方正仿宋_GBK" w:eastAsia="方正仿宋_GBK" w:hAnsi="宋体" w:cs="宋体" w:hint="eastAsia"/>
                <w:kern w:val="0"/>
                <w:sz w:val="24"/>
                <w:szCs w:val="24"/>
              </w:rPr>
              <w:t>得2分；5.保证</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8E54E3">
              <w:rPr>
                <w:rFonts w:ascii="方正仿宋_GBK" w:eastAsia="方正仿宋_GBK" w:hAnsi="宋体" w:cs="宋体" w:hint="eastAsia"/>
                <w:kern w:val="0"/>
                <w:sz w:val="24"/>
                <w:szCs w:val="24"/>
              </w:rPr>
              <w:t>采购人紧急配送要求的应急方案（可提供制度且可具体到人员的得2分；仅提供制度的得</w:t>
            </w:r>
            <w:r w:rsidRPr="008E54E3">
              <w:rPr>
                <w:rFonts w:ascii="方正仿宋_GBK" w:eastAsia="方正仿宋_GBK" w:hAnsi="宋体" w:cs="宋体" w:hint="eastAsia"/>
                <w:kern w:val="0"/>
                <w:sz w:val="24"/>
                <w:szCs w:val="24"/>
              </w:rPr>
              <w:lastRenderedPageBreak/>
              <w:t>1分）进行评审。</w:t>
            </w:r>
          </w:p>
        </w:tc>
        <w:tc>
          <w:tcPr>
            <w:tcW w:w="1999" w:type="dxa"/>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r>
    </w:tbl>
    <w:p w:rsidR="00B84492" w:rsidRPr="008E54E3" w:rsidRDefault="00B84492">
      <w:pPr>
        <w:pStyle w:val="2"/>
        <w:spacing w:line="400" w:lineRule="exact"/>
        <w:ind w:firstLineChars="200" w:firstLine="482"/>
        <w:rPr>
          <w:rFonts w:ascii="方正仿宋_GBK" w:eastAsia="方正仿宋_GBK"/>
          <w:b/>
          <w:sz w:val="24"/>
          <w:szCs w:val="24"/>
        </w:rPr>
      </w:pPr>
      <w:bookmarkStart w:id="261" w:name="_Toc4239"/>
      <w:r w:rsidRPr="008E54E3">
        <w:rPr>
          <w:rFonts w:ascii="方正仿宋_GBK" w:eastAsia="方正仿宋_GBK" w:hint="eastAsia"/>
          <w:b/>
          <w:sz w:val="24"/>
          <w:szCs w:val="24"/>
        </w:rPr>
        <w:lastRenderedPageBreak/>
        <w:t>四、无效投标条款</w:t>
      </w:r>
      <w:bookmarkEnd w:id="261"/>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或其</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文件出现下列情况之一者，应为无效投标：</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（一）参与</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文件未按</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文件要求签署、盖章的；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（二）不具备</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文件中规定的资格要求的；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（三）</w:t>
      </w:r>
      <w:bookmarkStart w:id="262" w:name="_Toc14355"/>
      <w:bookmarkStart w:id="263" w:name="_Toc11293"/>
      <w:bookmarkStart w:id="264" w:name="_Toc23533"/>
      <w:bookmarkStart w:id="265" w:name="_Toc6956"/>
      <w:bookmarkStart w:id="266" w:name="_Toc4422"/>
      <w:bookmarkStart w:id="267" w:name="_Toc21946"/>
      <w:bookmarkStart w:id="268" w:name="_Toc6204"/>
      <w:bookmarkStart w:id="269" w:name="_Toc20005"/>
      <w:bookmarkStart w:id="270" w:name="_Toc6719"/>
      <w:bookmarkStart w:id="271" w:name="_Toc30605"/>
      <w:bookmarkStart w:id="272" w:name="_Toc27133"/>
      <w:bookmarkStart w:id="273" w:name="_Toc25960"/>
      <w:bookmarkStart w:id="274" w:name="_Toc7802"/>
      <w:bookmarkStart w:id="275" w:name="_Toc75793522"/>
      <w:bookmarkStart w:id="276" w:name="_Toc25549"/>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文件含有</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8E54E3">
        <w:rPr>
          <w:rFonts w:ascii="方正仿宋_GBK" w:eastAsia="方正仿宋_GBK" w:hAnsi="宋体" w:hint="eastAsia"/>
          <w:sz w:val="24"/>
          <w:szCs w:val="24"/>
        </w:rPr>
        <w:t>采购人不能接受的附加条件的；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（四）</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串通投标的；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（五）法律、法规和</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文件规定的其他无效情形。</w:t>
      </w:r>
    </w:p>
    <w:p w:rsidR="00B84492" w:rsidRPr="008E54E3" w:rsidRDefault="00B84492">
      <w:pPr>
        <w:pStyle w:val="2"/>
        <w:spacing w:line="400" w:lineRule="exact"/>
        <w:ind w:firstLineChars="200" w:firstLine="482"/>
        <w:rPr>
          <w:rFonts w:ascii="方正仿宋_GBK" w:eastAsia="方正仿宋_GBK"/>
          <w:b/>
          <w:sz w:val="24"/>
          <w:szCs w:val="24"/>
        </w:rPr>
      </w:pPr>
      <w:bookmarkStart w:id="277" w:name="_Toc24995"/>
      <w:r w:rsidRPr="008E54E3">
        <w:rPr>
          <w:rFonts w:ascii="方正仿宋_GBK" w:eastAsia="方正仿宋_GBK" w:hint="eastAsia"/>
          <w:b/>
          <w:sz w:val="24"/>
          <w:szCs w:val="24"/>
        </w:rPr>
        <w:t>五、废标条款</w:t>
      </w:r>
      <w:bookmarkEnd w:id="277"/>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在</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采购中，出现下列情形之一的，重新组织遴选或取消本次遴选：</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（一）符合专业条件的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或者对遴选文件作实质响应的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不足三家的；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二</w:t>
      </w:r>
      <w:r w:rsidRPr="008E54E3">
        <w:rPr>
          <w:rFonts w:ascii="方正仿宋_GBK" w:eastAsia="方正仿宋_GBK" w:hAnsi="宋体" w:hint="eastAsia"/>
          <w:sz w:val="24"/>
          <w:szCs w:val="24"/>
        </w:rPr>
        <w:t>）出现影响采</w:t>
      </w:r>
      <w:bookmarkStart w:id="278" w:name="_Toc12533"/>
      <w:bookmarkStart w:id="279" w:name="_Toc13159"/>
      <w:bookmarkStart w:id="280" w:name="_Toc5106"/>
      <w:bookmarkStart w:id="281" w:name="_Toc1982"/>
      <w:bookmarkStart w:id="282" w:name="_Toc18502"/>
      <w:bookmarkStart w:id="283" w:name="_Toc21720"/>
      <w:bookmarkStart w:id="284" w:name="_Toc4735"/>
      <w:bookmarkStart w:id="285" w:name="_Toc25755"/>
      <w:bookmarkStart w:id="286" w:name="_Toc75793523"/>
      <w:bookmarkStart w:id="287" w:name="_Toc25962"/>
      <w:bookmarkStart w:id="288" w:name="_Toc21000"/>
      <w:bookmarkStart w:id="289" w:name="_Toc22201"/>
      <w:bookmarkStart w:id="290" w:name="_Toc19831"/>
      <w:bookmarkStart w:id="291" w:name="_Toc29546"/>
      <w:bookmarkStart w:id="292" w:name="_Toc22256"/>
      <w:r w:rsidRPr="008E54E3">
        <w:rPr>
          <w:rFonts w:ascii="方正仿宋_GBK" w:eastAsia="方正仿宋_GBK" w:hAnsi="宋体" w:hint="eastAsia"/>
          <w:sz w:val="24"/>
          <w:szCs w:val="24"/>
        </w:rPr>
        <w:t>购公正的违法、违规行</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8E54E3">
        <w:rPr>
          <w:rFonts w:ascii="方正仿宋_GBK" w:eastAsia="方正仿宋_GBK" w:hAnsi="宋体" w:hint="eastAsia"/>
          <w:sz w:val="24"/>
          <w:szCs w:val="24"/>
        </w:rPr>
        <w:t>为</w:t>
      </w:r>
      <w:bookmarkStart w:id="293" w:name="_Toc1327"/>
      <w:bookmarkStart w:id="294" w:name="_Toc3327"/>
      <w:bookmarkStart w:id="295" w:name="_Toc15432"/>
      <w:bookmarkStart w:id="296" w:name="_Toc10325"/>
      <w:bookmarkStart w:id="297" w:name="_Toc12955"/>
      <w:bookmarkStart w:id="298" w:name="_Toc27405"/>
      <w:bookmarkStart w:id="299" w:name="_Toc2439"/>
      <w:bookmarkStart w:id="300" w:name="_Toc13197"/>
      <w:bookmarkStart w:id="301" w:name="_Toc20020"/>
      <w:bookmarkStart w:id="302" w:name="_Toc3330"/>
      <w:bookmarkStart w:id="303" w:name="_Toc11996"/>
      <w:bookmarkStart w:id="304" w:name="_Toc10657"/>
      <w:bookmarkStart w:id="305" w:name="_Toc18929"/>
      <w:bookmarkStart w:id="306" w:name="_Toc75793524"/>
      <w:bookmarkStart w:id="307" w:name="_Toc422"/>
      <w:r w:rsidRPr="008E54E3">
        <w:rPr>
          <w:rFonts w:ascii="方正仿宋_GBK" w:eastAsia="方正仿宋_GBK" w:hAnsi="宋体" w:hint="eastAsia"/>
          <w:sz w:val="24"/>
          <w:szCs w:val="24"/>
        </w:rPr>
        <w:t>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三</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8E54E3">
        <w:rPr>
          <w:rFonts w:ascii="方正仿宋_GBK" w:eastAsia="方正仿宋_GBK" w:hAnsi="宋体" w:hint="eastAsia"/>
          <w:sz w:val="24"/>
          <w:szCs w:val="24"/>
        </w:rPr>
        <w:t>）因重大变故，采购任务取消的；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（四）</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的报价均超过了采购预算，采购人不能支付的。</w:t>
      </w: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rPr>
          <w:szCs w:val="28"/>
        </w:rPr>
      </w:pP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rPr>
          <w:rFonts w:ascii="方正仿宋_GBK" w:eastAsia="方正仿宋_GBK"/>
          <w:b/>
          <w:szCs w:val="28"/>
        </w:rPr>
      </w:pPr>
    </w:p>
    <w:p w:rsidR="00B84492" w:rsidRPr="008E54E3" w:rsidRDefault="00B84492">
      <w:pPr>
        <w:rPr>
          <w:rFonts w:ascii="方正仿宋_GBK" w:eastAsia="方正仿宋_GBK"/>
          <w:b/>
          <w:szCs w:val="28"/>
        </w:rPr>
      </w:pP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pStyle w:val="1"/>
        <w:spacing w:beforeLines="0" w:afterLines="0" w:line="360" w:lineRule="auto"/>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pStyle w:val="1"/>
        <w:spacing w:beforeLines="0" w:afterLines="0" w:line="360" w:lineRule="auto"/>
        <w:rPr>
          <w:rFonts w:ascii="方正仿宋_GBK" w:eastAsia="方正仿宋_GBK"/>
          <w:b/>
        </w:rPr>
      </w:pPr>
      <w:bookmarkStart w:id="308" w:name="_Toc16670"/>
      <w:r w:rsidRPr="008E54E3">
        <w:rPr>
          <w:rFonts w:ascii="方正仿宋_GBK" w:eastAsia="方正仿宋_GBK" w:hint="eastAsia"/>
          <w:b/>
        </w:rPr>
        <w:lastRenderedPageBreak/>
        <w:t>第五篇  合同格式（样本）及供应公司评估细则</w:t>
      </w:r>
      <w:bookmarkEnd w:id="308"/>
    </w:p>
    <w:p w:rsidR="00B84492" w:rsidRPr="008E54E3" w:rsidRDefault="00B84492">
      <w:pPr>
        <w:spacing w:line="400" w:lineRule="exact"/>
        <w:ind w:firstLineChars="200" w:firstLine="480"/>
        <w:rPr>
          <w:rFonts w:ascii="方正仿宋_GBK" w:eastAsia="方正仿宋_GBK" w:hAnsi="方正仿宋_GBK" w:cs="方正仿宋_GBK"/>
          <w:sz w:val="24"/>
          <w:szCs w:val="24"/>
        </w:rPr>
      </w:pPr>
      <w:r w:rsidRPr="008E54E3">
        <w:rPr>
          <w:rFonts w:ascii="方正仿宋_GBK" w:eastAsia="方正仿宋_GBK" w:hAnsi="方正仿宋_GBK" w:cs="方正仿宋_GBK" w:hint="eastAsia"/>
          <w:sz w:val="24"/>
          <w:szCs w:val="24"/>
        </w:rPr>
        <w:t>一、合同格式（样本）</w:t>
      </w:r>
    </w:p>
    <w:p w:rsidR="00B84492" w:rsidRPr="008E54E3" w:rsidRDefault="00B84492">
      <w:pPr>
        <w:spacing w:line="400" w:lineRule="exact"/>
        <w:ind w:firstLineChars="200" w:firstLine="720"/>
        <w:jc w:val="center"/>
        <w:rPr>
          <w:rFonts w:ascii="方正仿宋_GBK" w:eastAsia="方正仿宋_GBK" w:hAnsi="方正仿宋_GBK" w:cs="方正仿宋_GBK"/>
          <w:sz w:val="36"/>
          <w:szCs w:val="36"/>
        </w:rPr>
      </w:pPr>
      <w:r w:rsidRPr="008E54E3">
        <w:rPr>
          <w:rFonts w:ascii="方正仿宋_GBK" w:eastAsia="方正仿宋_GBK" w:hAnsi="方正仿宋_GBK" w:cs="方正仿宋_GBK" w:hint="eastAsia"/>
          <w:sz w:val="36"/>
          <w:szCs w:val="36"/>
        </w:rPr>
        <w:t>中药配方颗粒购销合同</w:t>
      </w:r>
    </w:p>
    <w:p w:rsidR="00B84492" w:rsidRPr="008E54E3" w:rsidRDefault="00B84492">
      <w:pPr>
        <w:spacing w:line="400" w:lineRule="exact"/>
        <w:ind w:firstLineChars="200" w:firstLine="480"/>
        <w:rPr>
          <w:rFonts w:ascii="方正仿宋_GBK" w:eastAsia="方正仿宋_GBK" w:hAnsi="宋体"/>
          <w:sz w:val="24"/>
        </w:rPr>
      </w:pP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 xml:space="preserve">甲方（采购方）： </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 xml:space="preserve">法定代表人：   </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地址：</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联系电话：</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乙方（供应方）：</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 xml:space="preserve">法定代表人： </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地址：</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联系电话：</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一、产品名称、规格、数量及价格</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甲方所需中药配方颗粒的价格。</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2.甲方所需中药配方颗粒的品种、规格、数量以甲方每次下达的采购订单为准。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 乙方应按照国家相关标准和质量要求提供合格的中药配方颗粒，并确保所供应产品的名称、规格、数量、质量与采购订单一致。</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二、质量标准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乙方所供应的中药饮片应符合质量符合国家药品标准或省级药品监督管理部门制定的最新标准、最新版《中华人民共和国药典》、《中药配方颗粒管理暂行规定》等相关质量标准。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中药配方颗粒应不得出现霉变、吸潮等质量问题，且包装完好，标识清晰。</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乙方所提供中药配方颗粒的剩余有效期须不低于6个月并符合医院药品入库验收标准，以保证药品质量。对于出现质量问题或接近有效期的产品，保证无条件更换符合要求的并不影响医院用药的产品（特殊药品除外）。</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4.乙方中药配方颗粒所使用的包装材料等须符合行业标准，保证中药配方颗粒质量。</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三、交货方式及地点</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交货方式：乙方负责将中药配方颗粒运输至甲方指定地点，当面清点数量并按存放要求堆放整齐。</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交货地点：重庆市九龙坡区中医院中药库房（重庆市九龙坡区龙泉村160号）或采购人指定地点。</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四、交货时间</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1.乙方应在接到甲方采购订单后的5个工作日内完成交货。</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2.紧急配送：如甲方有紧急配送要求，乙方应在接到采购人通知后30分钟内响应，在3</w:t>
      </w:r>
      <w:r w:rsidRPr="008E54E3">
        <w:rPr>
          <w:rFonts w:ascii="方正仿宋_GBK" w:eastAsia="方正仿宋_GBK" w:hAnsi="宋体" w:hint="eastAsia"/>
          <w:sz w:val="24"/>
        </w:rPr>
        <w:lastRenderedPageBreak/>
        <w:t>小时内将产品送达至甲方指定地点</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五、验收</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甲方在收到货物后，应及时进行验收。如发现质量问题或数量不符，应通知乙方，乙方应在接到通知后的一周内负责处理。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验收标准以本合同第二条约定的质量标准为准。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六、付款规定</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乙方须按照甲方签字认可的交货验收单开具发票；</w:t>
      </w:r>
    </w:p>
    <w:p w:rsidR="00B84492" w:rsidRPr="008E54E3" w:rsidRDefault="00B84492" w:rsidP="00E2402A">
      <w:pPr>
        <w:ind w:firstLineChars="200" w:firstLine="480"/>
        <w:rPr>
          <w:rFonts w:ascii="方正仿宋_GBK" w:eastAsia="方正仿宋_GBK" w:hAnsi="宋体"/>
          <w:sz w:val="24"/>
        </w:rPr>
      </w:pPr>
      <w:r w:rsidRPr="008E54E3">
        <w:rPr>
          <w:rFonts w:ascii="方正仿宋_GBK" w:eastAsia="方正仿宋_GBK" w:hAnsi="宋体" w:hint="eastAsia"/>
          <w:sz w:val="24"/>
        </w:rPr>
        <w:t>2.</w:t>
      </w:r>
      <w:r w:rsidR="00E2402A" w:rsidRPr="00E2402A">
        <w:rPr>
          <w:rFonts w:ascii="方正仿宋_GBK" w:eastAsia="方正仿宋_GBK" w:hAnsi="宋体" w:cs="宋体" w:hint="eastAsia"/>
          <w:kern w:val="0"/>
          <w:sz w:val="24"/>
          <w:szCs w:val="24"/>
        </w:rPr>
        <w:t xml:space="preserve"> </w:t>
      </w:r>
      <w:r w:rsidR="00E2402A" w:rsidRPr="008E54E3">
        <w:rPr>
          <w:rFonts w:ascii="方正仿宋_GBK" w:eastAsia="方正仿宋_GBK" w:hAnsi="宋体" w:cs="宋体" w:hint="eastAsia"/>
          <w:kern w:val="0"/>
          <w:sz w:val="24"/>
          <w:szCs w:val="24"/>
        </w:rPr>
        <w:t>付款时间在采购人验收无误且收到发票</w:t>
      </w:r>
      <w:r w:rsidR="00E2402A">
        <w:rPr>
          <w:rFonts w:ascii="方正仿宋_GBK" w:eastAsia="方正仿宋_GBK" w:hAnsi="宋体" w:cs="宋体" w:hint="eastAsia"/>
          <w:kern w:val="0"/>
          <w:sz w:val="24"/>
          <w:szCs w:val="24"/>
        </w:rPr>
        <w:t>之日起计算</w:t>
      </w:r>
      <w:r w:rsidR="00E2402A" w:rsidRPr="008E54E3">
        <w:rPr>
          <w:rFonts w:ascii="方正仿宋_GBK" w:eastAsia="方正仿宋_GBK" w:hAnsi="宋体" w:cs="宋体" w:hint="eastAsia"/>
          <w:kern w:val="0"/>
          <w:sz w:val="24"/>
          <w:szCs w:val="24"/>
        </w:rPr>
        <w:t>，</w:t>
      </w:r>
      <w:r w:rsidR="00E2402A" w:rsidRPr="008E54E3">
        <w:rPr>
          <w:rFonts w:ascii="方正仿宋_GBK" w:eastAsia="方正仿宋_GBK" w:hAnsi="仿宋" w:cs="仿宋" w:hint="eastAsia"/>
          <w:sz w:val="24"/>
        </w:rPr>
        <w:t>按照医院付款规则付款</w:t>
      </w:r>
      <w:r w:rsidR="00E2402A" w:rsidRPr="008E54E3">
        <w:rPr>
          <w:rFonts w:ascii="方正仿宋_GBK" w:eastAsia="方正仿宋_GBK" w:hAnsi="宋体" w:cs="宋体" w:hint="eastAsia"/>
          <w:kern w:val="0"/>
          <w:sz w:val="24"/>
          <w:szCs w:val="24"/>
        </w:rPr>
        <w:t>。</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七、价格及调整</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合同履行期间除重庆市药品和医用耗材招采管理系统挂网价涨价则相应品种重新议价外，乙方原则上不得涨价。</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2.若重庆市药品和医用耗材招采管理系统挂网价有所下调，乙方应告知并作书面通知及时调整价格，按照最新标准执行，如因为没有及时告知而产生的法律责任，由乙方自行承担。</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八、双方权利和义务</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（一）甲方权利和义务</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有权按照合同约定的质量标准要求和订单数量对乙方所供应的中药配方颗粒进行验收。</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有权要求乙方按时、按质、按量交货。</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 按照合同约定及时支付货款。</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（二）乙方权利和义务</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有权要求甲方按照合同约定支付货款。</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按照合同约定的时间、地点、质量和数量要求向甲方供应中药配方颗粒。</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 保证所供应的中药配方颗粒符合国家相关质量标准和法律法规的要求，并承担因产品质量问题给甲方造成的损失。</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4.交货时须提供每一批中药配方颗粒的质检报告或合格证明文件。</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九、违约责任</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1.乙方应在甲方规定的时间内补足或更换不合格的产品，并承担由此产生的一切费用。</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2.若因乙方产品质量问题给甲方造成损失的，乙方应承担赔偿责任，包括但不限于甲方的直接损失、间接损失以及因处理质量问题所产生的费用。</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十、合同的解除</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甲方每月根据供应公司评估细则开展评估，乙方月得分小于60分的将终止合同。备选企业对中选企业履约服务进行监督，若中选企业履约期间出现终止合同的情形，备选企业依次替补。</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双方协商一致，可以变更或解除本合同。</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 因不可抗力或其他不可预见、不可避免的原因导致本合同无法履行或部分无法履行的，</w:t>
      </w:r>
      <w:r w:rsidRPr="008E54E3">
        <w:rPr>
          <w:rFonts w:ascii="方正仿宋_GBK" w:eastAsia="方正仿宋_GBK" w:hAnsi="宋体" w:hint="eastAsia"/>
          <w:sz w:val="24"/>
        </w:rPr>
        <w:lastRenderedPageBreak/>
        <w:t>双方互不承担责任，但应及时通知对方，并采取措施减少损失。</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十一、争议解决</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本合同在履行过程中发生的争议，由双方协商解决；协商不成的，任何一方均有权向重庆市九龙坡区人民法院提起诉讼。</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十二、合同期限</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本合同期限为____年___月___日至____年___月___日，有效期为1年。</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本合同一式肆份，具有同等法律效力。</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十三、其他约定</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1.由乙方提供供货期间配方颗粒发药器具及相关软件。</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2.如乙方出现中止供货情况，须在接到通知之日起，10日内撤除发药器具，否则甲方有权撤除。</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3.《中药配方颗粒生产企业遴选文件》作为本合同附件，本合同与附件不一致的以附件为准。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附件：《中药配方颗粒生产企业遴选文件》</w:t>
      </w:r>
    </w:p>
    <w:p w:rsidR="00B84492" w:rsidRPr="008E54E3" w:rsidRDefault="00B84492">
      <w:pPr>
        <w:spacing w:line="400" w:lineRule="exact"/>
        <w:ind w:firstLineChars="200" w:firstLine="480"/>
        <w:rPr>
          <w:rFonts w:ascii="方正仿宋_GBK" w:eastAsia="方正仿宋_GBK" w:hAnsi="宋体"/>
          <w:sz w:val="24"/>
        </w:rPr>
      </w:pP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甲方（盖章）：                        乙方（盖章）：</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 xml:space="preserve">法定代表人（签字）：                  法定代表人（签字）： </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日期：_____年___月___日      日期：_____年___月___日</w:t>
      </w:r>
    </w:p>
    <w:p w:rsidR="00B84492" w:rsidRPr="008E54E3" w:rsidRDefault="00B84492">
      <w:pPr>
        <w:spacing w:line="400" w:lineRule="exact"/>
        <w:rPr>
          <w:rFonts w:ascii="方正仿宋_GBK" w:eastAsia="方正仿宋_GBK" w:hAnsi="宋体"/>
          <w:sz w:val="24"/>
        </w:rPr>
      </w:pPr>
      <w:r w:rsidRPr="008E54E3">
        <w:rPr>
          <w:rFonts w:ascii="方正仿宋_GBK" w:eastAsia="方正仿宋_GBK" w:hAnsi="宋体" w:hint="eastAsia"/>
          <w:sz w:val="24"/>
        </w:rPr>
        <w:t>二、供应公司评估细则</w:t>
      </w:r>
    </w:p>
    <w:p w:rsidR="00B84492" w:rsidRPr="008E54E3" w:rsidRDefault="00B84492">
      <w:pPr>
        <w:spacing w:line="400" w:lineRule="exact"/>
        <w:rPr>
          <w:rFonts w:ascii="方正仿宋_GBK" w:eastAsia="方正仿宋_GBK" w:hAnsi="宋体" w:cs="宋体"/>
          <w:sz w:val="24"/>
        </w:rPr>
      </w:pPr>
    </w:p>
    <w:p w:rsidR="00B84492" w:rsidRPr="008E54E3" w:rsidRDefault="00B84492">
      <w:pPr>
        <w:ind w:firstLineChars="200" w:firstLine="640"/>
        <w:jc w:val="center"/>
        <w:rPr>
          <w:rFonts w:ascii="方正仿宋_GBK" w:eastAsia="方正仿宋_GBK" w:hAnsi="宋体"/>
          <w:sz w:val="32"/>
          <w:szCs w:val="32"/>
        </w:rPr>
      </w:pPr>
      <w:r w:rsidRPr="008E54E3">
        <w:rPr>
          <w:rFonts w:ascii="方正仿宋_GBK" w:eastAsia="方正仿宋_GBK" w:hAnsi="宋体" w:hint="eastAsia"/>
          <w:sz w:val="32"/>
          <w:szCs w:val="32"/>
        </w:rPr>
        <w:t>中药配方颗粒供货公司评估细则</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7"/>
        <w:gridCol w:w="1550"/>
        <w:gridCol w:w="1017"/>
        <w:gridCol w:w="6280"/>
      </w:tblGrid>
      <w:tr w:rsidR="00B84492" w:rsidRPr="008E54E3">
        <w:trPr>
          <w:trHeight w:val="527"/>
          <w:jc w:val="center"/>
        </w:trPr>
        <w:tc>
          <w:tcPr>
            <w:tcW w:w="79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序号</w:t>
            </w:r>
          </w:p>
        </w:tc>
        <w:tc>
          <w:tcPr>
            <w:tcW w:w="1550"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评估项目</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分值</w:t>
            </w:r>
          </w:p>
        </w:tc>
        <w:tc>
          <w:tcPr>
            <w:tcW w:w="6280" w:type="dxa"/>
            <w:vAlign w:val="center"/>
          </w:tcPr>
          <w:p w:rsidR="00B84492" w:rsidRPr="008E54E3" w:rsidRDefault="00B84492">
            <w:pPr>
              <w:ind w:left="45"/>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评估细则</w:t>
            </w:r>
          </w:p>
        </w:tc>
      </w:tr>
      <w:tr w:rsidR="00B84492" w:rsidRPr="008E54E3">
        <w:trPr>
          <w:trHeight w:val="373"/>
          <w:jc w:val="center"/>
        </w:trPr>
        <w:tc>
          <w:tcPr>
            <w:tcW w:w="79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w:t>
            </w:r>
          </w:p>
        </w:tc>
        <w:tc>
          <w:tcPr>
            <w:tcW w:w="1550"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kern w:val="0"/>
                <w:sz w:val="24"/>
              </w:rPr>
              <w:t>公司资质</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kern w:val="0"/>
                <w:sz w:val="24"/>
              </w:rPr>
              <w:t>配送公司必须在3个工作日内提供本公司相关合法资质，未在规定时间提供的扣3分，资质过期未在规定时间到医院更新的扣3分。</w:t>
            </w:r>
          </w:p>
        </w:tc>
      </w:tr>
      <w:tr w:rsidR="00B84492" w:rsidRPr="008E54E3">
        <w:trPr>
          <w:trHeight w:val="457"/>
          <w:jc w:val="center"/>
        </w:trPr>
        <w:tc>
          <w:tcPr>
            <w:tcW w:w="79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2</w:t>
            </w:r>
          </w:p>
        </w:tc>
        <w:tc>
          <w:tcPr>
            <w:tcW w:w="1550"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订单响应及配送及时率</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订单响应时限最长为24小时。公司因某些特殊原因无法在5个工作日内及时配送且未打电话通知院方的，视为已响应订单并确保在规定时间送达药品。未及时响应订单的扣 1分，未及时主动与院方沟通的扣1 分。配送公司应在订单响应后5个工作日内送达药品，未送达的扣2分，如有特殊原因无法及时送达且未主动与院方沟通的，视为能在规定时间内送达药品，有特殊原因且已沟通的应在两周内送达药品。</w:t>
            </w:r>
          </w:p>
        </w:tc>
      </w:tr>
      <w:tr w:rsidR="00B84492" w:rsidRPr="008E54E3">
        <w:trPr>
          <w:trHeight w:val="443"/>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3</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配送到货率</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45</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根据公司配送到货率情况进行评估，以配送率为100%为满分，每低于10%扣1分，依次累加；配送单品规数量若低于计划量的三分之一，则一个品规扣1分，若出现上述问</w:t>
            </w:r>
            <w:r w:rsidRPr="008E54E3">
              <w:rPr>
                <w:rFonts w:ascii="方正仿宋_GBK" w:eastAsia="方正仿宋_GBK" w:hAnsi="方正仿宋_GBK" w:cs="方正仿宋_GBK" w:hint="eastAsia"/>
                <w:sz w:val="24"/>
              </w:rPr>
              <w:lastRenderedPageBreak/>
              <w:t>题的品规数达到15个及以上，则本项分数全部扣除；对于连续2次计划未到货的品种应提前与医院沟通并说明原因，未说明原因的一次扣2分，对因此造成可能（预估10天内断货，且期间无法送达）断货的1次扣20分。该品种立即启动备供企业（评标排名第2名或顺延）供货。</w:t>
            </w:r>
          </w:p>
        </w:tc>
      </w:tr>
      <w:tr w:rsidR="00B84492" w:rsidRPr="008E54E3">
        <w:trPr>
          <w:trHeight w:val="1100"/>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lastRenderedPageBreak/>
              <w:t>4</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票账物相符性</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配送公司将药品送达医院时，应做到票账物相符，应严格执行国家的“一票制”相关规定，未做到票账物相符的每个品规扣2分。</w:t>
            </w:r>
          </w:p>
        </w:tc>
      </w:tr>
      <w:tr w:rsidR="00B84492" w:rsidRPr="008E54E3">
        <w:trPr>
          <w:trHeight w:val="1754"/>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发票及时性</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配送公司未在规定时间内核对账目，交发票扣2分。未在规定时间内发票挂网扣2分。挂网发票与实际配送订单不一致一次扣5分。</w:t>
            </w:r>
          </w:p>
        </w:tc>
      </w:tr>
      <w:tr w:rsidR="00B84492" w:rsidRPr="008E54E3">
        <w:trPr>
          <w:trHeight w:val="457"/>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6</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验收合格情况</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验收时如出现近效期问题（效期低于6个月）或外包装破损，每个品种出现一次上述质量问题（不局限于上述问题）扣2分，每月汇总一次，同一种问题重复出现的每品种加扣2分。</w:t>
            </w:r>
          </w:p>
        </w:tc>
      </w:tr>
      <w:tr w:rsidR="00B84492" w:rsidRPr="008E54E3">
        <w:trPr>
          <w:trHeight w:val="623"/>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7</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退换货等服务能力</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15</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配送公司应在接到院方通知后一周内到医院处理近效期、包装破损等的退货药品，有特殊情况不能在规定时间内来处理但未事先告知医院的扣2分。超过规定时间来处理的扣1分。日常工作沟通回复及时，（包括但不限于电话、微信、QQ等），回复不及时，扣2分，造成严重后果的，扣5分。</w:t>
            </w:r>
          </w:p>
        </w:tc>
      </w:tr>
      <w:tr w:rsidR="00B84492" w:rsidRPr="008E54E3">
        <w:trPr>
          <w:trHeight w:val="716"/>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8</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应急处理能力</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5（加分）</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对应急药品24小时内送达的公司加2分，每月最多加5</w:t>
            </w:r>
            <w:bookmarkStart w:id="309" w:name="_Toc6992"/>
            <w:bookmarkStart w:id="310" w:name="_Toc31517"/>
            <w:bookmarkStart w:id="311" w:name="_Toc8114"/>
            <w:bookmarkStart w:id="312" w:name="_Toc8132"/>
            <w:bookmarkStart w:id="313" w:name="_Toc22748"/>
            <w:bookmarkStart w:id="314" w:name="_Toc19519"/>
            <w:bookmarkStart w:id="315" w:name="_Toc12202"/>
            <w:bookmarkStart w:id="316" w:name="_Toc14019"/>
            <w:bookmarkStart w:id="317" w:name="_Toc16203"/>
            <w:bookmarkStart w:id="318" w:name="_Toc14325"/>
            <w:bookmarkStart w:id="319" w:name="_Toc8818"/>
            <w:bookmarkStart w:id="320" w:name="_Toc25727"/>
            <w:bookmarkStart w:id="321" w:name="_Toc75793539"/>
            <w:bookmarkStart w:id="322" w:name="_Toc9843"/>
            <w:bookmarkStart w:id="323" w:name="_Toc12863"/>
            <w:r w:rsidRPr="008E54E3">
              <w:rPr>
                <w:rFonts w:ascii="方正仿宋_GBK" w:eastAsia="方正仿宋_GBK" w:hAnsi="方正仿宋_GBK" w:cs="方正仿宋_GBK" w:hint="eastAsia"/>
                <w:sz w:val="24"/>
              </w:rPr>
              <w:t>分。</w:t>
            </w:r>
          </w:p>
        </w:tc>
      </w:tr>
      <w:tr w:rsidR="00B84492" w:rsidRPr="008E54E3">
        <w:trPr>
          <w:trHeight w:val="768"/>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9</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突发事件处</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8E54E3">
              <w:rPr>
                <w:rFonts w:ascii="方正仿宋_GBK" w:eastAsia="方正仿宋_GBK" w:hAnsi="方正仿宋_GBK" w:cs="方正仿宋_GBK" w:hint="eastAsia"/>
                <w:sz w:val="24"/>
              </w:rPr>
              <w:t>理能力</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5（加分）</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在发生突发事件时，对反应迅速，及时处理的公司加2分，每月最多加5分。</w:t>
            </w:r>
          </w:p>
        </w:tc>
      </w:tr>
    </w:tbl>
    <w:p w:rsidR="00B84492" w:rsidRPr="008E54E3" w:rsidRDefault="00B84492">
      <w:pPr>
        <w:jc w:val="left"/>
        <w:rPr>
          <w:rFonts w:ascii="方正仿宋_GBK" w:eastAsia="方正仿宋_GBK"/>
          <w:b/>
        </w:rPr>
      </w:pPr>
      <w:r w:rsidRPr="008E54E3">
        <w:rPr>
          <w:rFonts w:ascii="方正仿宋_GBK" w:eastAsia="方正仿宋_GBK" w:hAnsi="方正仿宋_GBK" w:cs="方正仿宋_GBK" w:hint="eastAsia"/>
          <w:sz w:val="24"/>
        </w:rPr>
        <w:br w:type="page"/>
      </w:r>
      <w:r w:rsidRPr="008E54E3">
        <w:rPr>
          <w:rFonts w:ascii="方正仿宋_GBK" w:eastAsia="方正仿宋_GBK" w:hint="eastAsia"/>
          <w:b/>
        </w:rPr>
        <w:lastRenderedPageBreak/>
        <w:t>第六篇  遴选文件格式</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一、经济文件</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int="eastAsia"/>
          <w:sz w:val="24"/>
          <w:szCs w:val="24"/>
        </w:rPr>
        <w:t>（一）</w:t>
      </w:r>
      <w:r w:rsidRPr="008E54E3">
        <w:rPr>
          <w:rFonts w:ascii="方正仿宋_GBK" w:eastAsia="方正仿宋_GBK" w:hAnsi="宋体" w:hint="eastAsia"/>
          <w:sz w:val="24"/>
          <w:szCs w:val="28"/>
        </w:rPr>
        <w:t>中药配方颗粒议价确认表</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（二）重庆药品和医用耗材招采管理系统药品信息截图</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（三）报价承诺函（格式自拟）</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二、技术（质量）文件</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w:t>
      </w:r>
      <w:r w:rsidRPr="008E54E3">
        <w:rPr>
          <w:rFonts w:ascii="方正仿宋_GBK" w:eastAsia="方正仿宋_GBK" w:hAnsi="宋体" w:hint="eastAsia"/>
          <w:sz w:val="24"/>
          <w:szCs w:val="28"/>
        </w:rPr>
        <w:t>技术（质量）条款差异表</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4"/>
        </w:rPr>
        <w:t>（二）</w:t>
      </w:r>
      <w:r w:rsidRPr="008E54E3">
        <w:rPr>
          <w:rFonts w:ascii="方正仿宋_GBK" w:eastAsia="方正仿宋_GBK" w:hAnsi="宋体" w:hint="eastAsia"/>
          <w:sz w:val="24"/>
          <w:szCs w:val="28"/>
        </w:rPr>
        <w:t>其他技术（质量）资料</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三、商务文件</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（一）投标函（格式）</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（二）商务响应偏离表</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（三）其他商务资料</w:t>
      </w:r>
    </w:p>
    <w:p w:rsidR="00B84492" w:rsidRPr="008E54E3" w:rsidRDefault="00B84492">
      <w:pPr>
        <w:tabs>
          <w:tab w:val="left" w:pos="1764"/>
        </w:tabs>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四、其他</w:t>
      </w:r>
    </w:p>
    <w:p w:rsidR="00B84492" w:rsidRPr="008E54E3" w:rsidRDefault="00B84492">
      <w:pPr>
        <w:tabs>
          <w:tab w:val="left" w:pos="6300"/>
        </w:tabs>
        <w:snapToGrid w:val="0"/>
        <w:spacing w:line="400" w:lineRule="exact"/>
        <w:ind w:firstLineChars="200" w:firstLine="480"/>
        <w:jc w:val="left"/>
        <w:rPr>
          <w:rFonts w:ascii="方正仿宋_GBK" w:eastAsia="方正仿宋_GBK" w:hAnsi="宋体"/>
          <w:sz w:val="24"/>
          <w:szCs w:val="24"/>
        </w:rPr>
      </w:pPr>
      <w:r w:rsidRPr="008E54E3">
        <w:rPr>
          <w:rFonts w:ascii="方正仿宋_GBK" w:eastAsia="方正仿宋_GBK" w:hAnsi="宋体" w:hint="eastAsia"/>
          <w:sz w:val="24"/>
          <w:szCs w:val="24"/>
        </w:rPr>
        <w:t>（一）其他与项目有关的资料（自附）</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五、资格文件</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（一）营业执照（副本）</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（二）《药品生产许可证》（正本）</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（三）法定代表人身份证明书（格式）</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（四）法定代表人授权委托书（格式）</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（五）基本资格条件承诺函</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（六）</w:t>
      </w:r>
      <w:r w:rsidRPr="008E54E3">
        <w:rPr>
          <w:rFonts w:ascii="方正仿宋_GBK" w:eastAsia="方正仿宋_GBK" w:hAnsi="宋体" w:cs="宋体" w:hint="eastAsia"/>
          <w:kern w:val="0"/>
          <w:sz w:val="24"/>
          <w:szCs w:val="24"/>
        </w:rPr>
        <w:t>参与遴选企业</w:t>
      </w:r>
      <w:r w:rsidRPr="008E54E3">
        <w:rPr>
          <w:rFonts w:ascii="方正仿宋_GBK" w:eastAsia="方正仿宋_GBK" w:hint="eastAsia"/>
          <w:sz w:val="24"/>
        </w:rPr>
        <w:t>经营活动中没有重大违法记录截图</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（七）特定资格条件证书或证明文件</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六、商业活动廉洁经营承诺书</w:t>
      </w:r>
    </w:p>
    <w:p w:rsidR="00B84492" w:rsidRPr="008E54E3" w:rsidRDefault="00B84492">
      <w:pPr>
        <w:pStyle w:val="2"/>
        <w:pageBreakBefore/>
        <w:numPr>
          <w:ilvl w:val="0"/>
          <w:numId w:val="18"/>
        </w:numPr>
        <w:spacing w:line="500" w:lineRule="exact"/>
        <w:rPr>
          <w:rFonts w:ascii="方正仿宋_GBK" w:eastAsia="方正仿宋_GBK" w:hAnsi="方正仿宋_GBK" w:cs="方正仿宋_GBK"/>
          <w:b/>
          <w:sz w:val="24"/>
          <w:szCs w:val="28"/>
        </w:rPr>
      </w:pPr>
      <w:bookmarkStart w:id="324" w:name="_Toc20730"/>
      <w:r w:rsidRPr="008E54E3">
        <w:rPr>
          <w:rFonts w:ascii="方正仿宋_GBK" w:eastAsia="方正仿宋_GBK" w:hAnsi="方正仿宋_GBK" w:cs="方正仿宋_GBK" w:hint="eastAsia"/>
          <w:b/>
          <w:szCs w:val="28"/>
        </w:rPr>
        <w:lastRenderedPageBreak/>
        <w:t>经济文件</w:t>
      </w:r>
      <w:bookmarkEnd w:id="324"/>
    </w:p>
    <w:p w:rsidR="00B84492" w:rsidRPr="008E54E3" w:rsidRDefault="00B84492">
      <w:pPr>
        <w:jc w:val="center"/>
        <w:rPr>
          <w:rFonts w:ascii="方正仿宋_GBK" w:eastAsia="方正仿宋_GBK" w:hAnsi="宋体"/>
          <w:sz w:val="24"/>
          <w:szCs w:val="28"/>
        </w:rPr>
      </w:pPr>
      <w:r w:rsidRPr="008E54E3">
        <w:rPr>
          <w:rFonts w:ascii="方正仿宋_GBK" w:eastAsia="方正仿宋_GBK" w:hAnsi="宋体" w:hint="eastAsia"/>
          <w:sz w:val="24"/>
          <w:szCs w:val="28"/>
        </w:rPr>
        <w:t>中药配方颗粒议价确认表</w:t>
      </w:r>
    </w:p>
    <w:p w:rsidR="00B84492" w:rsidRPr="008E54E3" w:rsidRDefault="00B84492">
      <w:pPr>
        <w:rPr>
          <w:rFonts w:ascii="方正仿宋_GBK" w:eastAsia="方正仿宋_GBK" w:hAnsi="宋体"/>
          <w:sz w:val="24"/>
          <w:szCs w:val="28"/>
        </w:rPr>
      </w:pPr>
      <w:r w:rsidRPr="008E54E3">
        <w:rPr>
          <w:rFonts w:ascii="方正仿宋_GBK" w:eastAsia="方正仿宋_GBK" w:hAnsi="宋体" w:hint="eastAsia"/>
          <w:sz w:val="24"/>
          <w:szCs w:val="28"/>
        </w:rPr>
        <w:t>议价企业名称（盖章）：</w:t>
      </w:r>
    </w:p>
    <w:p w:rsidR="00B84492" w:rsidRPr="008E54E3" w:rsidRDefault="00B84492">
      <w:pPr>
        <w:rPr>
          <w:rFonts w:ascii="方正仿宋_GBK" w:eastAsia="方正仿宋_GBK" w:hAnsi="宋体"/>
          <w:sz w:val="24"/>
          <w:szCs w:val="28"/>
        </w:rPr>
      </w:pPr>
      <w:r w:rsidRPr="008E54E3">
        <w:rPr>
          <w:rFonts w:ascii="方正仿宋_GBK" w:eastAsia="方正仿宋_GBK" w:hAnsi="宋体" w:hint="eastAsia"/>
          <w:sz w:val="24"/>
          <w:szCs w:val="28"/>
        </w:rPr>
        <w:t>填报人：                          填报时间：</w:t>
      </w:r>
    </w:p>
    <w:p w:rsidR="00B84492" w:rsidRPr="008E54E3" w:rsidRDefault="00B84492">
      <w:pPr>
        <w:rPr>
          <w:rFonts w:ascii="方正仿宋_GBK" w:eastAsia="方正仿宋_GBK" w:hAnsi="宋体"/>
          <w:b/>
          <w:sz w:val="24"/>
          <w:szCs w:val="28"/>
        </w:rPr>
      </w:pPr>
    </w:p>
    <w:tbl>
      <w:tblPr>
        <w:tblW w:w="5000" w:type="pct"/>
        <w:jc w:val="center"/>
        <w:tblLook w:val="0000"/>
      </w:tblPr>
      <w:tblGrid>
        <w:gridCol w:w="535"/>
        <w:gridCol w:w="733"/>
        <w:gridCol w:w="735"/>
        <w:gridCol w:w="735"/>
        <w:gridCol w:w="735"/>
        <w:gridCol w:w="735"/>
        <w:gridCol w:w="867"/>
        <w:gridCol w:w="1250"/>
        <w:gridCol w:w="1855"/>
        <w:gridCol w:w="1647"/>
      </w:tblGrid>
      <w:tr w:rsidR="00B84492" w:rsidRPr="008E54E3">
        <w:trPr>
          <w:jc w:val="center"/>
        </w:trPr>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序号</w:t>
            </w:r>
          </w:p>
        </w:tc>
        <w:tc>
          <w:tcPr>
            <w:tcW w:w="373"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产品编码</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药品名称</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质量标准</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包装规格</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生产企业</w:t>
            </w:r>
          </w:p>
        </w:tc>
        <w:tc>
          <w:tcPr>
            <w:tcW w:w="441"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挂网价</w:t>
            </w:r>
          </w:p>
        </w:tc>
        <w:tc>
          <w:tcPr>
            <w:tcW w:w="636"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包装报价</w:t>
            </w:r>
          </w:p>
        </w:tc>
        <w:tc>
          <w:tcPr>
            <w:tcW w:w="94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当量（1g颗粒相当于饮片量）</w:t>
            </w:r>
          </w:p>
        </w:tc>
        <w:tc>
          <w:tcPr>
            <w:tcW w:w="838"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报价</w:t>
            </w:r>
          </w:p>
        </w:tc>
      </w:tr>
      <w:tr w:rsidR="00B84492" w:rsidRPr="008E54E3">
        <w:trPr>
          <w:jc w:val="center"/>
        </w:trPr>
        <w:tc>
          <w:tcPr>
            <w:tcW w:w="272" w:type="pct"/>
            <w:vMerge/>
            <w:tcBorders>
              <w:top w:val="single" w:sz="8" w:space="0" w:color="000000"/>
              <w:left w:val="single" w:sz="8" w:space="0" w:color="000000"/>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3"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441"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（元）</w:t>
            </w:r>
          </w:p>
        </w:tc>
        <w:tc>
          <w:tcPr>
            <w:tcW w:w="636"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（元）</w:t>
            </w:r>
          </w:p>
        </w:tc>
        <w:tc>
          <w:tcPr>
            <w:tcW w:w="94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rPr>
                <w:rFonts w:ascii="方正仿宋_GBK" w:eastAsia="方正仿宋_GBK" w:hAnsi="宋体"/>
                <w:b/>
                <w:sz w:val="21"/>
                <w:szCs w:val="21"/>
              </w:rPr>
            </w:pPr>
          </w:p>
        </w:tc>
        <w:tc>
          <w:tcPr>
            <w:tcW w:w="838"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（元/g,以饮片计）</w:t>
            </w:r>
          </w:p>
        </w:tc>
      </w:tr>
      <w:tr w:rsidR="00B84492" w:rsidRPr="008E54E3">
        <w:trPr>
          <w:jc w:val="center"/>
        </w:trPr>
        <w:tc>
          <w:tcPr>
            <w:tcW w:w="272" w:type="pct"/>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1</w:t>
            </w:r>
          </w:p>
        </w:tc>
        <w:tc>
          <w:tcPr>
            <w:tcW w:w="373"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宋体"/>
                <w:b/>
                <w:sz w:val="21"/>
                <w:szCs w:val="21"/>
              </w:rPr>
            </w:pPr>
          </w:p>
        </w:tc>
        <w:tc>
          <w:tcPr>
            <w:tcW w:w="374"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宋体"/>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441"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636"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838"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r>
      <w:tr w:rsidR="00B84492" w:rsidRPr="008E54E3">
        <w:trPr>
          <w:jc w:val="center"/>
        </w:trPr>
        <w:tc>
          <w:tcPr>
            <w:tcW w:w="272" w:type="pct"/>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方正仿宋_GB2312" w:cs="方正仿宋_GB2312"/>
                <w:sz w:val="24"/>
                <w:szCs w:val="24"/>
              </w:rPr>
            </w:pPr>
            <w:r w:rsidRPr="008E54E3">
              <w:rPr>
                <w:rFonts w:ascii="方正仿宋_GBK" w:eastAsia="方正仿宋_GBK" w:hAnsi="方正仿宋_GB2312" w:cs="方正仿宋_GB2312" w:hint="eastAsia"/>
                <w:kern w:val="0"/>
                <w:sz w:val="24"/>
                <w:szCs w:val="24"/>
              </w:rPr>
              <w:t>...</w:t>
            </w:r>
          </w:p>
        </w:tc>
        <w:tc>
          <w:tcPr>
            <w:tcW w:w="373"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374"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441"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636"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838"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r>
      <w:tr w:rsidR="00B84492" w:rsidRPr="008E54E3">
        <w:trPr>
          <w:jc w:val="center"/>
        </w:trPr>
        <w:tc>
          <w:tcPr>
            <w:tcW w:w="3218" w:type="pct"/>
            <w:gridSpan w:val="8"/>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right"/>
              <w:textAlignment w:val="center"/>
              <w:rPr>
                <w:rFonts w:ascii="方正仿宋_GBK" w:eastAsia="方正仿宋_GBK" w:hAnsi="方正仿宋_GB2312" w:cs="方正仿宋_GB2312"/>
                <w:sz w:val="24"/>
                <w:szCs w:val="24"/>
              </w:rPr>
            </w:pPr>
            <w:r w:rsidRPr="008E54E3">
              <w:rPr>
                <w:rFonts w:ascii="方正仿宋_GBK" w:eastAsia="方正仿宋_GBK" w:hAnsi="方正仿宋_GB2312" w:cs="方正仿宋_GB2312" w:hint="eastAsia"/>
                <w:kern w:val="0"/>
                <w:sz w:val="24"/>
                <w:szCs w:val="24"/>
              </w:rPr>
              <w:t>合计：</w:t>
            </w: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left"/>
              <w:rPr>
                <w:rFonts w:ascii="方正仿宋_GBK" w:eastAsia="方正仿宋_GBK" w:hAnsi="方正仿宋_GB2312" w:cs="方正仿宋_GB2312"/>
                <w:sz w:val="24"/>
                <w:szCs w:val="24"/>
              </w:rPr>
            </w:pPr>
          </w:p>
        </w:tc>
        <w:tc>
          <w:tcPr>
            <w:tcW w:w="838" w:type="pct"/>
            <w:tcBorders>
              <w:top w:val="nil"/>
              <w:left w:val="nil"/>
              <w:bottom w:val="single" w:sz="8" w:space="0" w:color="000000"/>
              <w:right w:val="single" w:sz="8" w:space="0" w:color="000000"/>
            </w:tcBorders>
            <w:noWrap/>
            <w:vAlign w:val="center"/>
          </w:tcPr>
          <w:p w:rsidR="00B84492" w:rsidRPr="008E54E3" w:rsidRDefault="00B84492">
            <w:pPr>
              <w:snapToGrid w:val="0"/>
              <w:rPr>
                <w:rFonts w:ascii="方正仿宋_GBK" w:eastAsia="方正仿宋_GBK" w:hAnsi="宋体" w:cs="宋体"/>
                <w:sz w:val="24"/>
                <w:szCs w:val="24"/>
              </w:rPr>
            </w:pPr>
          </w:p>
        </w:tc>
      </w:tr>
    </w:tbl>
    <w:p w:rsidR="00B84492" w:rsidRPr="008E54E3" w:rsidRDefault="00B84492">
      <w:pPr>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填报说明：</w:t>
      </w:r>
    </w:p>
    <w:p w:rsidR="00B84492" w:rsidRPr="008E54E3" w:rsidRDefault="00B84492">
      <w:pPr>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1.本表为固定格式，仅可按照遴选目录顺序填报产品编码、包装规格、生产企业、挂网价、包装报价、当量、报价（以饮片计）；包装报价保留2位小数；报价（以饮片计）保留两位小数，第三位小数全数舍</w:t>
      </w:r>
      <w:r w:rsidRPr="008E54E3">
        <w:rPr>
          <w:rFonts w:ascii="方正仿宋_GBK" w:eastAsia="方正仿宋_GBK" w:hAnsi="宋体" w:cs="宋体" w:hint="eastAsia"/>
          <w:sz w:val="24"/>
          <w:szCs w:val="28"/>
        </w:rPr>
        <w:t>去</w:t>
      </w:r>
      <w:r w:rsidRPr="008E54E3">
        <w:rPr>
          <w:rFonts w:ascii="方正仿宋_GBK" w:eastAsia="方正仿宋_GBK" w:hAnsi="宋体" w:hint="eastAsia"/>
          <w:sz w:val="24"/>
          <w:szCs w:val="28"/>
        </w:rPr>
        <w:t>（不进行四舍五入）。</w:t>
      </w:r>
    </w:p>
    <w:p w:rsidR="00B84492" w:rsidRPr="008E54E3" w:rsidRDefault="00B84492">
      <w:pPr>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2. 报价（以饮片计）=包装报价/（当量*包装规格），例：包</w:t>
      </w:r>
      <w:bookmarkStart w:id="325" w:name="_Toc23774"/>
      <w:bookmarkStart w:id="326" w:name="_Toc15891"/>
      <w:bookmarkStart w:id="327" w:name="_Toc15573"/>
      <w:bookmarkStart w:id="328" w:name="_Toc3224"/>
      <w:bookmarkStart w:id="329" w:name="_Toc21779"/>
      <w:bookmarkStart w:id="330" w:name="_Toc11188"/>
      <w:bookmarkStart w:id="331" w:name="_Toc14980"/>
      <w:bookmarkStart w:id="332" w:name="_Toc2386"/>
      <w:bookmarkStart w:id="333" w:name="_Toc29441"/>
      <w:bookmarkStart w:id="334" w:name="_Toc5166"/>
      <w:bookmarkStart w:id="335" w:name="_Toc13820"/>
      <w:bookmarkStart w:id="336" w:name="_Toc2784"/>
      <w:bookmarkStart w:id="337" w:name="_Toc31344"/>
      <w:bookmarkStart w:id="338" w:name="_Toc75793541"/>
      <w:bookmarkStart w:id="339" w:name="_Toc493178790"/>
      <w:bookmarkStart w:id="340" w:name="_Toc21203"/>
      <w:bookmarkStart w:id="341" w:name="_Toc26723"/>
      <w:bookmarkStart w:id="342" w:name="_Toc3836"/>
      <w:bookmarkStart w:id="343" w:name="_Toc7244"/>
      <w:bookmarkStart w:id="344" w:name="_Toc1842"/>
      <w:r w:rsidRPr="008E54E3">
        <w:rPr>
          <w:rFonts w:ascii="方正仿宋_GBK" w:eastAsia="方正仿宋_GBK" w:hAnsi="宋体" w:hint="eastAsia"/>
          <w:sz w:val="24"/>
          <w:szCs w:val="28"/>
        </w:rPr>
        <w:t>装报价为97.50元，包装规格为250g，当量为2，报价（以饮片计）为0.19元/g。</w:t>
      </w:r>
    </w:p>
    <w:p w:rsidR="00B84492" w:rsidRPr="008E54E3" w:rsidRDefault="00B84492">
      <w:pPr>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宋体" w:cs="宋体" w:hint="eastAsia"/>
          <w:sz w:val="24"/>
          <w:szCs w:val="28"/>
        </w:rPr>
        <w:t>3</w:t>
      </w:r>
      <w:r w:rsidRPr="008E54E3">
        <w:rPr>
          <w:rFonts w:ascii="方正仿宋_GBK" w:eastAsia="方正仿宋_GBK" w:hAnsi="仿宋" w:hint="eastAsia"/>
          <w:sz w:val="24"/>
          <w:szCs w:val="28"/>
        </w:rPr>
        <w:t>.请</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完整填写本表；与供货目录顺序一致。</w:t>
      </w:r>
    </w:p>
    <w:p w:rsidR="00B84492" w:rsidRPr="008E54E3" w:rsidRDefault="00B84492">
      <w:pPr>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宋体" w:cs="宋体" w:hint="eastAsia"/>
          <w:sz w:val="24"/>
          <w:szCs w:val="28"/>
        </w:rPr>
        <w:t>4.</w:t>
      </w:r>
      <w:r w:rsidRPr="008E54E3">
        <w:rPr>
          <w:rFonts w:ascii="方正仿宋_GBK" w:eastAsia="方正仿宋_GBK" w:hAnsi="仿宋" w:hint="eastAsia"/>
          <w:sz w:val="24"/>
          <w:szCs w:val="28"/>
        </w:rPr>
        <w:t>该表可扩展。</w:t>
      </w:r>
    </w:p>
    <w:p w:rsidR="00B84492" w:rsidRPr="008E54E3" w:rsidRDefault="00B84492">
      <w:pPr>
        <w:snapToGrid w:val="0"/>
        <w:spacing w:line="500" w:lineRule="exact"/>
        <w:ind w:firstLineChars="200" w:firstLine="480"/>
        <w:rPr>
          <w:rFonts w:ascii="方正仿宋_GBK" w:eastAsia="方正仿宋_GBK" w:hAnsi="仿宋"/>
          <w:sz w:val="24"/>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r w:rsidRPr="008E54E3">
        <w:rPr>
          <w:rFonts w:ascii="方正仿宋_GBK" w:eastAsia="方正仿宋_GBK" w:hAnsi="仿宋" w:cs="仿宋" w:hint="eastAsia"/>
          <w:b/>
          <w:color w:val="auto"/>
          <w:sz w:val="28"/>
          <w:szCs w:val="28"/>
        </w:rPr>
        <w:lastRenderedPageBreak/>
        <w:t>（二）重庆药品和医用耗材招采管理系统药品信息截图</w:t>
      </w:r>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注：1.截图顺序按照《采购品种目录》序号逐一排序，并列明药品序号及名称。</w:t>
      </w:r>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2.</w:t>
      </w:r>
      <w:bookmarkStart w:id="345" w:name="OLE_LINK13"/>
      <w:r w:rsidRPr="008E54E3">
        <w:rPr>
          <w:rFonts w:ascii="方正仿宋_GBK" w:eastAsia="方正仿宋_GBK" w:hAnsi="仿宋" w:cs="仿宋" w:hint="eastAsia"/>
          <w:bCs/>
          <w:sz w:val="24"/>
          <w:szCs w:val="24"/>
        </w:rPr>
        <w:t>截图必须完整，至少体现药品品名、规格、厂家、挂网价、质量标准、当量。</w:t>
      </w:r>
      <w:bookmarkEnd w:id="345"/>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3.截图必须清晰可见。</w:t>
      </w:r>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4.若</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cs="仿宋" w:hint="eastAsia"/>
          <w:bCs/>
          <w:sz w:val="24"/>
          <w:szCs w:val="24"/>
        </w:rPr>
        <w:t>未提交重庆药品和医用耗材招采管理系统信息截图，则该</w:t>
      </w:r>
      <w:bookmarkEnd w:id="325"/>
      <w:bookmarkEnd w:id="326"/>
      <w:bookmarkEnd w:id="327"/>
      <w:bookmarkEnd w:id="328"/>
      <w:bookmarkEnd w:id="329"/>
      <w:r w:rsidRPr="008E54E3">
        <w:rPr>
          <w:rFonts w:ascii="方正仿宋_GBK" w:eastAsia="方正仿宋_GBK" w:hAnsi="仿宋" w:cs="仿宋" w:hint="eastAsia"/>
          <w:bCs/>
          <w:sz w:val="24"/>
          <w:szCs w:val="24"/>
        </w:rPr>
        <w:t>品</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8E54E3">
        <w:rPr>
          <w:rFonts w:ascii="方正仿宋_GBK" w:eastAsia="方正仿宋_GBK" w:hAnsi="仿宋" w:cs="仿宋" w:hint="eastAsia"/>
          <w:bCs/>
          <w:sz w:val="24"/>
          <w:szCs w:val="24"/>
        </w:rPr>
        <w:t>目按照未挂网处理。</w:t>
      </w:r>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 xml:space="preserve">             </w:t>
      </w:r>
    </w:p>
    <w:p w:rsidR="00B84492" w:rsidRPr="008E54E3" w:rsidRDefault="00B84492">
      <w:pPr>
        <w:widowControl/>
        <w:adjustRightInd w:val="0"/>
        <w:spacing w:line="520" w:lineRule="exact"/>
        <w:jc w:val="left"/>
        <w:rPr>
          <w:rFonts w:ascii="方正仿宋_GBK" w:eastAsia="方正仿宋_GBK" w:hAnsi="仿宋" w:cs="仿宋"/>
          <w:bCs/>
          <w:sz w:val="24"/>
          <w:szCs w:val="24"/>
        </w:rPr>
      </w:pPr>
    </w:p>
    <w:p w:rsidR="00B84492" w:rsidRPr="008E54E3" w:rsidRDefault="00B84492">
      <w:pPr>
        <w:widowControl/>
        <w:adjustRightInd w:val="0"/>
        <w:spacing w:line="520" w:lineRule="exact"/>
        <w:jc w:val="left"/>
        <w:rPr>
          <w:rFonts w:ascii="方正仿宋_GBK" w:eastAsia="方正仿宋_GBK" w:hAnsi="仿宋" w:cs="仿宋"/>
          <w:bCs/>
          <w:sz w:val="24"/>
          <w:szCs w:val="24"/>
        </w:rPr>
      </w:pPr>
    </w:p>
    <w:p w:rsidR="00B84492" w:rsidRPr="008E54E3" w:rsidRDefault="00B84492">
      <w:pPr>
        <w:widowControl/>
        <w:adjustRightInd w:val="0"/>
        <w:spacing w:line="520" w:lineRule="exact"/>
        <w:jc w:val="left"/>
        <w:rPr>
          <w:rFonts w:ascii="方正仿宋_GBK" w:eastAsia="方正仿宋_GBK" w:hAnsi="仿宋" w:cs="仿宋"/>
          <w:bCs/>
          <w:sz w:val="24"/>
          <w:szCs w:val="24"/>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outlineLvl w:val="1"/>
        <w:rPr>
          <w:rFonts w:ascii="方正仿宋_GBK" w:eastAsia="方正仿宋_GBK" w:hAnsi="仿宋" w:cs="仿宋"/>
          <w:b/>
          <w:color w:val="auto"/>
          <w:sz w:val="28"/>
          <w:szCs w:val="28"/>
        </w:rPr>
      </w:pPr>
      <w:r w:rsidRPr="008E54E3">
        <w:rPr>
          <w:rFonts w:ascii="方正仿宋_GBK" w:eastAsia="方正仿宋_GBK" w:hAnsi="仿宋" w:cs="仿宋" w:hint="eastAsia"/>
          <w:b/>
          <w:color w:val="auto"/>
          <w:sz w:val="28"/>
          <w:szCs w:val="28"/>
        </w:rPr>
        <w:t>（三）报价承诺函（格式自拟）</w:t>
      </w:r>
    </w:p>
    <w:p w:rsidR="00B84492" w:rsidRPr="008E54E3" w:rsidRDefault="00B84492">
      <w:pPr>
        <w:pStyle w:val="2"/>
        <w:pageBreakBefore/>
        <w:spacing w:line="500" w:lineRule="exact"/>
        <w:rPr>
          <w:rFonts w:ascii="方正仿宋_GBK" w:eastAsia="方正仿宋_GBK" w:hAnsi="仿宋"/>
          <w:b/>
          <w:szCs w:val="28"/>
        </w:rPr>
      </w:pPr>
      <w:bookmarkStart w:id="346" w:name="_Toc25395"/>
      <w:r w:rsidRPr="008E54E3">
        <w:rPr>
          <w:rFonts w:ascii="方正仿宋_GBK" w:eastAsia="方正仿宋_GBK" w:hAnsi="仿宋" w:hint="eastAsia"/>
          <w:b/>
          <w:szCs w:val="28"/>
        </w:rPr>
        <w:lastRenderedPageBreak/>
        <w:t>二、技术（质量）文件</w:t>
      </w:r>
      <w:bookmarkEnd w:id="346"/>
    </w:p>
    <w:p w:rsidR="00B84492" w:rsidRPr="008E54E3" w:rsidRDefault="00B84492">
      <w:pPr>
        <w:ind w:firstLine="480"/>
        <w:jc w:val="left"/>
        <w:rPr>
          <w:rFonts w:ascii="方正仿宋_GBK" w:eastAsia="方正仿宋_GBK" w:hAnsi="仿宋"/>
          <w:b/>
          <w:szCs w:val="28"/>
        </w:rPr>
      </w:pP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（一）技术（质量）条款差异表</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项目号：</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遴选项目名称：</w:t>
      </w: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2720"/>
        <w:gridCol w:w="3143"/>
        <w:gridCol w:w="1077"/>
        <w:gridCol w:w="1573"/>
      </w:tblGrid>
      <w:tr w:rsidR="00B84492" w:rsidRPr="008E54E3">
        <w:trPr>
          <w:trHeight w:val="516"/>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序号</w:t>
            </w: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遴选要求</w:t>
            </w: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遴选应答</w:t>
            </w: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偏离情况</w:t>
            </w: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佐证材料对应遴选文件页码</w:t>
            </w: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outlineLvl w:val="0"/>
              <w:rPr>
                <w:rFonts w:ascii="方正仿宋_GBK" w:eastAsia="方正仿宋_GBK" w:hAnsi="仿宋"/>
                <w:sz w:val="21"/>
                <w:szCs w:val="21"/>
              </w:rPr>
            </w:pPr>
            <w:r w:rsidRPr="008E54E3">
              <w:rPr>
                <w:rFonts w:ascii="方正仿宋_GBK" w:eastAsia="方正仿宋_GBK" w:hAnsi="仿宋" w:hint="eastAsia"/>
                <w:sz w:val="21"/>
                <w:szCs w:val="21"/>
              </w:rPr>
              <w:t>提醒：请注明技术参数或具体内容以及遴选文件中技术参数或具体内容的位置（页码）</w:t>
            </w: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bl>
    <w:p w:rsidR="00B84492" w:rsidRPr="008E54E3" w:rsidRDefault="00B84492">
      <w:pPr>
        <w:spacing w:line="500" w:lineRule="exact"/>
        <w:ind w:firstLineChars="250" w:firstLine="600"/>
        <w:rPr>
          <w:rFonts w:ascii="方正仿宋_GBK" w:eastAsia="方正仿宋_GBK" w:hAnsi="仿宋"/>
          <w:sz w:val="24"/>
          <w:szCs w:val="28"/>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                法定代表人（或法定代表人授权代表）或自然人：</w:t>
      </w:r>
    </w:p>
    <w:p w:rsidR="00B84492" w:rsidRPr="008E54E3" w:rsidRDefault="00B84492">
      <w:pPr>
        <w:spacing w:line="500" w:lineRule="exact"/>
        <w:rPr>
          <w:rFonts w:ascii="方正仿宋_GBK" w:eastAsia="方正仿宋_GBK" w:hAnsi="仿宋"/>
          <w:sz w:val="24"/>
          <w:szCs w:val="28"/>
        </w:rPr>
      </w:pPr>
      <w:r w:rsidRPr="008E54E3">
        <w:rPr>
          <w:rFonts w:ascii="方正仿宋_GBK" w:eastAsia="方正仿宋_GBK" w:hAnsi="仿宋" w:hint="eastAsia"/>
          <w:sz w:val="24"/>
          <w:szCs w:val="28"/>
        </w:rPr>
        <w:t xml:space="preserve">    </w:t>
      </w:r>
    </w:p>
    <w:p w:rsidR="00B84492" w:rsidRPr="008E54E3" w:rsidRDefault="00B84492">
      <w:pPr>
        <w:spacing w:line="500" w:lineRule="exact"/>
        <w:ind w:firstLineChars="300" w:firstLine="720"/>
        <w:rPr>
          <w:rFonts w:ascii="方正仿宋_GBK" w:eastAsia="方正仿宋_GBK" w:hAnsi="仿宋"/>
          <w:sz w:val="24"/>
          <w:szCs w:val="28"/>
        </w:rPr>
      </w:pP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                               （签署或盖章）</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szCs w:val="28"/>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宋体" w:cs="宋体" w:hint="eastAsia"/>
          <w:sz w:val="24"/>
          <w:szCs w:val="24"/>
        </w:rPr>
        <w:t>1.</w:t>
      </w:r>
      <w:r w:rsidRPr="008E54E3">
        <w:rPr>
          <w:rFonts w:ascii="方正仿宋_GBK" w:eastAsia="方正仿宋_GBK" w:hAnsi="仿宋" w:hint="eastAsia"/>
          <w:sz w:val="24"/>
          <w:szCs w:val="24"/>
        </w:rPr>
        <w:t>本表即为对本项目“第二篇  项目技术（质量）需求”中所列条款进行比较和响应；</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2.选应答栏中应当注明技术参数或具体内容。表中必须标注技术参数或具体内容在遴选文件中的位置（页码）。</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3.偏离情况请填写“无偏离”、“正</w:t>
      </w:r>
      <w:bookmarkStart w:id="347" w:name="_Toc10372"/>
      <w:bookmarkStart w:id="348" w:name="_Toc493178791"/>
      <w:bookmarkStart w:id="349" w:name="_Toc5573"/>
      <w:bookmarkStart w:id="350" w:name="_Toc22113"/>
      <w:bookmarkStart w:id="351" w:name="_Toc32670"/>
      <w:bookmarkStart w:id="352" w:name="_Toc30496"/>
      <w:bookmarkStart w:id="353" w:name="_Toc17290"/>
      <w:bookmarkStart w:id="354" w:name="_Toc75793542"/>
      <w:bookmarkStart w:id="355" w:name="_Toc492721039"/>
      <w:bookmarkStart w:id="356" w:name="_Toc23523"/>
      <w:bookmarkStart w:id="357" w:name="_Toc6786"/>
      <w:bookmarkStart w:id="358" w:name="_Toc4362"/>
      <w:bookmarkStart w:id="359" w:name="_Toc7069"/>
      <w:bookmarkStart w:id="360" w:name="_Toc28242"/>
      <w:bookmarkStart w:id="361" w:name="_Toc26494"/>
      <w:bookmarkStart w:id="362" w:name="_Toc14954"/>
      <w:bookmarkStart w:id="363" w:name="_Toc8958"/>
      <w:r w:rsidRPr="008E54E3">
        <w:rPr>
          <w:rFonts w:ascii="方正仿宋_GBK" w:eastAsia="方正仿宋_GBK" w:hAnsi="仿宋" w:hint="eastAsia"/>
          <w:sz w:val="24"/>
          <w:szCs w:val="24"/>
        </w:rPr>
        <w:t>偏离”或“负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8E54E3">
        <w:rPr>
          <w:rFonts w:ascii="方正仿宋_GBK" w:eastAsia="方正仿宋_GBK" w:hAnsi="仿宋" w:hint="eastAsia"/>
          <w:sz w:val="24"/>
          <w:szCs w:val="24"/>
        </w:rPr>
        <w:t>偏离”。</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4.所有佐证材料必须填写页码，若未填写具体页码可视为无佐证材料。</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（二）其他技术（质量）资料</w:t>
      </w:r>
    </w:p>
    <w:p w:rsidR="00B84492" w:rsidRPr="008E54E3" w:rsidRDefault="00B84492">
      <w:pPr>
        <w:pStyle w:val="2"/>
        <w:pageBreakBefore/>
        <w:spacing w:line="500" w:lineRule="exact"/>
        <w:ind w:firstLineChars="200" w:firstLine="562"/>
        <w:rPr>
          <w:rFonts w:ascii="方正仿宋_GBK" w:eastAsia="方正仿宋_GBK" w:hAnsi="仿宋"/>
          <w:b/>
          <w:szCs w:val="28"/>
        </w:rPr>
      </w:pPr>
      <w:bookmarkStart w:id="364" w:name="_Toc16655"/>
      <w:r w:rsidRPr="008E54E3">
        <w:rPr>
          <w:rFonts w:ascii="方正仿宋_GBK" w:eastAsia="方正仿宋_GBK" w:hAnsi="仿宋" w:hint="eastAsia"/>
          <w:b/>
          <w:szCs w:val="28"/>
        </w:rPr>
        <w:lastRenderedPageBreak/>
        <w:t>三、商务文件</w:t>
      </w:r>
      <w:bookmarkEnd w:id="364"/>
    </w:p>
    <w:p w:rsidR="00B84492" w:rsidRPr="008E54E3" w:rsidRDefault="00B84492" w:rsidP="001662A4">
      <w:pPr>
        <w:snapToGrid w:val="0"/>
        <w:spacing w:beforeLines="50" w:line="500" w:lineRule="exact"/>
        <w:jc w:val="center"/>
        <w:rPr>
          <w:rFonts w:ascii="方正仿宋_GBK" w:eastAsia="方正仿宋_GBK" w:hAnsi="仿宋"/>
          <w:szCs w:val="28"/>
        </w:rPr>
      </w:pPr>
      <w:r w:rsidRPr="008E54E3">
        <w:rPr>
          <w:rFonts w:ascii="方正仿宋_GBK" w:eastAsia="方正仿宋_GBK" w:hAnsi="仿宋" w:hint="eastAsia"/>
          <w:szCs w:val="28"/>
        </w:rPr>
        <w:t>（一）投标函（格式）</w:t>
      </w:r>
    </w:p>
    <w:p w:rsidR="00B84492" w:rsidRPr="008E54E3" w:rsidRDefault="00B84492">
      <w:pPr>
        <w:spacing w:line="500" w:lineRule="exact"/>
        <w:rPr>
          <w:rFonts w:ascii="方正仿宋_GBK" w:eastAsia="方正仿宋_GBK" w:hAnsi="仿宋"/>
          <w:sz w:val="24"/>
          <w:szCs w:val="28"/>
        </w:rPr>
      </w:pPr>
    </w:p>
    <w:p w:rsidR="00B84492" w:rsidRPr="008E54E3" w:rsidRDefault="00B84492">
      <w:pPr>
        <w:spacing w:line="500" w:lineRule="exact"/>
        <w:ind w:firstLineChars="200" w:firstLine="480"/>
        <w:rPr>
          <w:rFonts w:ascii="方正仿宋_GBK" w:eastAsia="方正仿宋_GBK" w:hAnsi="仿宋"/>
          <w:sz w:val="24"/>
          <w:szCs w:val="28"/>
          <w:u w:val="single"/>
        </w:rPr>
      </w:pPr>
      <w:r w:rsidRPr="008E54E3">
        <w:rPr>
          <w:rFonts w:ascii="方正仿宋_GBK" w:eastAsia="方正仿宋_GBK" w:hAnsi="仿宋" w:hint="eastAsia"/>
          <w:sz w:val="24"/>
          <w:szCs w:val="28"/>
        </w:rPr>
        <w:t>遴选项目名称：</w:t>
      </w:r>
      <w:r w:rsidRPr="008E54E3">
        <w:rPr>
          <w:rFonts w:ascii="方正仿宋_GBK" w:eastAsia="方正仿宋_GBK" w:hAnsi="仿宋" w:hint="eastAsia"/>
          <w:sz w:val="24"/>
          <w:szCs w:val="28"/>
          <w:u w:val="single"/>
        </w:rPr>
        <w:t xml:space="preserve">                                             </w:t>
      </w:r>
    </w:p>
    <w:p w:rsidR="00B84492" w:rsidRPr="008E54E3" w:rsidRDefault="00B84492">
      <w:pPr>
        <w:spacing w:line="500" w:lineRule="exact"/>
        <w:rPr>
          <w:rFonts w:ascii="方正仿宋_GBK" w:eastAsia="方正仿宋_GBK" w:hAnsi="仿宋"/>
          <w:sz w:val="24"/>
          <w:szCs w:val="28"/>
        </w:rPr>
      </w:pPr>
    </w:p>
    <w:p w:rsidR="00B84492" w:rsidRPr="008E54E3" w:rsidRDefault="00B84492">
      <w:pPr>
        <w:tabs>
          <w:tab w:val="left" w:pos="6300"/>
        </w:tabs>
        <w:snapToGrid w:val="0"/>
        <w:spacing w:line="500" w:lineRule="exact"/>
        <w:rPr>
          <w:rFonts w:ascii="方正仿宋_GBK" w:eastAsia="方正仿宋_GBK" w:hAnsi="仿宋"/>
          <w:sz w:val="24"/>
          <w:szCs w:val="28"/>
        </w:rPr>
      </w:pPr>
      <w:r w:rsidRPr="008E54E3">
        <w:rPr>
          <w:rFonts w:ascii="方正仿宋_GBK" w:eastAsia="方正仿宋_GBK" w:hAnsi="仿宋" w:hint="eastAsia"/>
          <w:sz w:val="24"/>
          <w:szCs w:val="28"/>
        </w:rPr>
        <w:t>致：</w:t>
      </w: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w:t>
      </w:r>
    </w:p>
    <w:p w:rsidR="00B84492" w:rsidRPr="008E54E3" w:rsidRDefault="00B84492" w:rsidP="001662A4">
      <w:pPr>
        <w:snapToGrid w:val="0"/>
        <w:spacing w:beforeLines="50"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名称）系中华人民共和国合法企业，注册地址：</w:t>
      </w: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。我方就参加本次</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有关事项郑重声明如下：</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一、我方完全理解并接受该项目</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文件所有要求。</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二、我方提交的所有</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文件、资料都是准确和真实的，如有虚假或隐瞒，我方愿意承担一切法律责任。</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三、我方承诺按照</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文件要求，提供</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项目的技术（质量）服务。</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四、我方按</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文件要求提交的</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文件为：</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文件正本1份，副本2份，电子文档1份。</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五、我方承诺：本次参与</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的</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有效期为</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截止时间起90天。</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六、如果我方中选，我方将履行</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文件中规定的各项要求以及我方</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文件的各项承诺，按《中华人民共和国政府采购法》、《中华人民共和国民法典》及合同约定条款承担我方责任。</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七、我方未为采购项目提供整体设计、规范编制或者项目管理、监理、检测等服务。</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八 、我方理解，最低报价不是中选的唯一条件。</w:t>
      </w:r>
    </w:p>
    <w:p w:rsidR="00B84492" w:rsidRPr="008E54E3" w:rsidRDefault="00B84492">
      <w:pPr>
        <w:tabs>
          <w:tab w:val="left" w:pos="6300"/>
        </w:tabs>
        <w:snapToGrid w:val="0"/>
        <w:spacing w:line="500" w:lineRule="exact"/>
        <w:ind w:firstLine="570"/>
        <w:rPr>
          <w:rFonts w:ascii="方正仿宋_GBK" w:eastAsia="方正仿宋_GBK" w:hAnsi="仿宋"/>
          <w:sz w:val="24"/>
          <w:szCs w:val="28"/>
        </w:rPr>
      </w:pPr>
    </w:p>
    <w:p w:rsidR="00B84492" w:rsidRPr="008E54E3" w:rsidRDefault="00B84492">
      <w:pPr>
        <w:tabs>
          <w:tab w:val="left" w:pos="6300"/>
        </w:tabs>
        <w:snapToGrid w:val="0"/>
        <w:spacing w:line="500" w:lineRule="exact"/>
        <w:ind w:firstLineChars="1850" w:firstLine="4440"/>
        <w:rPr>
          <w:rFonts w:ascii="方正仿宋_GBK" w:eastAsia="方正仿宋_GBK" w:hAnsi="仿宋"/>
          <w:sz w:val="24"/>
          <w:szCs w:val="28"/>
        </w:rPr>
      </w:pP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公章或自然人签署）</w:t>
      </w:r>
    </w:p>
    <w:p w:rsidR="00B84492" w:rsidRPr="008E54E3" w:rsidRDefault="00B84492">
      <w:pPr>
        <w:tabs>
          <w:tab w:val="left" w:pos="6300"/>
        </w:tabs>
        <w:snapToGrid w:val="0"/>
        <w:spacing w:line="500" w:lineRule="exact"/>
        <w:ind w:firstLineChars="2400" w:firstLine="5760"/>
        <w:rPr>
          <w:rFonts w:ascii="方正仿宋_GBK" w:eastAsia="方正仿宋_GBK" w:hAnsi="仿宋"/>
          <w:szCs w:val="28"/>
        </w:rPr>
      </w:pPr>
      <w:r w:rsidRPr="008E54E3">
        <w:rPr>
          <w:rFonts w:ascii="方正仿宋_GBK" w:eastAsia="方正仿宋_GBK" w:hAnsi="仿宋" w:hint="eastAsia"/>
          <w:sz w:val="24"/>
          <w:szCs w:val="28"/>
        </w:rPr>
        <w:t>年    月   日</w:t>
      </w: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b/>
          <w:szCs w:val="28"/>
        </w:rPr>
      </w:pP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b/>
          <w:szCs w:val="28"/>
        </w:rPr>
      </w:pP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b/>
          <w:szCs w:val="28"/>
        </w:rPr>
      </w:pPr>
    </w:p>
    <w:p w:rsidR="00B84492" w:rsidRPr="008E54E3" w:rsidRDefault="00B84492">
      <w:pPr>
        <w:snapToGrid w:val="0"/>
        <w:spacing w:line="400" w:lineRule="exact"/>
        <w:ind w:firstLineChars="200" w:firstLine="480"/>
        <w:rPr>
          <w:rFonts w:ascii="方正仿宋_GBK" w:eastAsia="方正仿宋_GBK" w:hAnsi="宋体"/>
          <w:sz w:val="24"/>
          <w:szCs w:val="28"/>
        </w:rPr>
      </w:pPr>
    </w:p>
    <w:p w:rsidR="00B84492" w:rsidRPr="008E54E3" w:rsidRDefault="00B84492">
      <w:pPr>
        <w:snapToGrid w:val="0"/>
        <w:spacing w:line="400" w:lineRule="exact"/>
        <w:ind w:firstLineChars="200" w:firstLine="480"/>
        <w:rPr>
          <w:rFonts w:ascii="方正仿宋_GBK" w:eastAsia="方正仿宋_GBK" w:hAnsi="宋体"/>
          <w:sz w:val="24"/>
          <w:szCs w:val="28"/>
        </w:rPr>
      </w:pP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lastRenderedPageBreak/>
        <w:t>（二）商务条款差异表</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项目号：</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遴选项目名称：</w:t>
      </w:r>
    </w:p>
    <w:tbl>
      <w:tblPr>
        <w:tblW w:w="4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8"/>
        <w:gridCol w:w="1485"/>
        <w:gridCol w:w="2783"/>
        <w:gridCol w:w="1226"/>
        <w:gridCol w:w="1976"/>
      </w:tblGrid>
      <w:tr w:rsidR="00B84492" w:rsidRPr="008E54E3">
        <w:trPr>
          <w:trHeight w:val="516"/>
          <w:jc w:val="center"/>
        </w:trPr>
        <w:tc>
          <w:tcPr>
            <w:tcW w:w="504"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仿宋" w:hint="eastAsia"/>
                <w:sz w:val="24"/>
                <w:szCs w:val="24"/>
              </w:rPr>
              <w:t>序号</w:t>
            </w:r>
          </w:p>
        </w:tc>
        <w:tc>
          <w:tcPr>
            <w:tcW w:w="893"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仿宋" w:hint="eastAsia"/>
                <w:sz w:val="24"/>
                <w:szCs w:val="24"/>
              </w:rPr>
              <w:t>商务需求</w:t>
            </w:r>
          </w:p>
        </w:tc>
        <w:tc>
          <w:tcPr>
            <w:tcW w:w="1675"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宋体" w:hint="eastAsia"/>
                <w:sz w:val="24"/>
                <w:szCs w:val="28"/>
              </w:rPr>
              <w:t>遴选</w:t>
            </w:r>
            <w:r w:rsidRPr="008E54E3">
              <w:rPr>
                <w:rFonts w:ascii="方正仿宋_GBK" w:eastAsia="方正仿宋_GBK" w:hAnsi="仿宋" w:hint="eastAsia"/>
                <w:sz w:val="24"/>
                <w:szCs w:val="24"/>
              </w:rPr>
              <w:t>应答</w:t>
            </w:r>
          </w:p>
        </w:tc>
        <w:tc>
          <w:tcPr>
            <w:tcW w:w="738"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仿宋" w:hint="eastAsia"/>
                <w:sz w:val="24"/>
                <w:szCs w:val="24"/>
              </w:rPr>
              <w:t>偏离情况</w:t>
            </w:r>
          </w:p>
        </w:tc>
        <w:tc>
          <w:tcPr>
            <w:tcW w:w="1189"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宋体" w:cs="宋体" w:hint="eastAsia"/>
                <w:sz w:val="24"/>
                <w:szCs w:val="24"/>
              </w:rPr>
              <w:t>佐证材料对应</w:t>
            </w:r>
            <w:r w:rsidRPr="008E54E3">
              <w:rPr>
                <w:rFonts w:ascii="方正仿宋_GBK" w:eastAsia="方正仿宋_GBK" w:hAnsi="宋体" w:hint="eastAsia"/>
                <w:sz w:val="24"/>
                <w:szCs w:val="28"/>
              </w:rPr>
              <w:t>遴选</w:t>
            </w:r>
            <w:r w:rsidRPr="008E54E3">
              <w:rPr>
                <w:rFonts w:ascii="方正仿宋_GBK" w:eastAsia="方正仿宋_GBK" w:hAnsi="宋体" w:cs="宋体" w:hint="eastAsia"/>
                <w:sz w:val="24"/>
                <w:szCs w:val="24"/>
              </w:rPr>
              <w:t>文件页码</w:t>
            </w:r>
          </w:p>
        </w:tc>
      </w:tr>
      <w:tr w:rsidR="00B84492" w:rsidRPr="008E54E3">
        <w:trPr>
          <w:trHeight w:val="600"/>
          <w:jc w:val="center"/>
        </w:trPr>
        <w:tc>
          <w:tcPr>
            <w:tcW w:w="504" w:type="pct"/>
          </w:tcPr>
          <w:p w:rsidR="00B84492" w:rsidRPr="008E54E3" w:rsidRDefault="00B84492">
            <w:pPr>
              <w:rPr>
                <w:rFonts w:ascii="方正仿宋_GBK" w:eastAsia="方正仿宋_GBK" w:hAnsi="仿宋"/>
                <w:sz w:val="24"/>
                <w:szCs w:val="24"/>
              </w:rPr>
            </w:pPr>
          </w:p>
        </w:tc>
        <w:tc>
          <w:tcPr>
            <w:tcW w:w="893" w:type="pct"/>
          </w:tcPr>
          <w:p w:rsidR="00B84492" w:rsidRPr="008E54E3" w:rsidRDefault="00B84492">
            <w:pPr>
              <w:rPr>
                <w:rFonts w:ascii="方正仿宋_GBK" w:eastAsia="方正仿宋_GBK" w:hAnsi="仿宋"/>
                <w:sz w:val="24"/>
                <w:szCs w:val="24"/>
              </w:rPr>
            </w:pPr>
          </w:p>
        </w:tc>
        <w:tc>
          <w:tcPr>
            <w:tcW w:w="1675" w:type="pct"/>
          </w:tcPr>
          <w:p w:rsidR="00B84492" w:rsidRPr="008E54E3" w:rsidRDefault="00B84492">
            <w:pPr>
              <w:rPr>
                <w:rFonts w:ascii="方正仿宋_GBK" w:eastAsia="方正仿宋_GBK" w:hAnsi="仿宋"/>
                <w:sz w:val="24"/>
                <w:szCs w:val="24"/>
              </w:rPr>
            </w:pPr>
            <w:r w:rsidRPr="008E54E3">
              <w:rPr>
                <w:rFonts w:ascii="方正仿宋_GBK" w:eastAsia="方正仿宋_GBK" w:hAnsi="仿宋" w:hint="eastAsia"/>
                <w:sz w:val="24"/>
                <w:szCs w:val="24"/>
              </w:rPr>
              <w:t>提醒：请根据自身商务能力，注明具体内容以及遴选文件中具体内容的位置（页码）</w:t>
            </w:r>
          </w:p>
        </w:tc>
        <w:tc>
          <w:tcPr>
            <w:tcW w:w="738" w:type="pct"/>
          </w:tcPr>
          <w:p w:rsidR="00B84492" w:rsidRPr="008E54E3" w:rsidRDefault="00B84492">
            <w:pPr>
              <w:rPr>
                <w:rFonts w:ascii="方正仿宋_GBK" w:eastAsia="方正仿宋_GBK" w:hAnsi="仿宋"/>
                <w:sz w:val="24"/>
                <w:szCs w:val="24"/>
              </w:rPr>
            </w:pPr>
          </w:p>
        </w:tc>
        <w:tc>
          <w:tcPr>
            <w:tcW w:w="1189" w:type="pct"/>
          </w:tcPr>
          <w:p w:rsidR="00B84492" w:rsidRPr="008E54E3" w:rsidRDefault="00B84492">
            <w:pPr>
              <w:rPr>
                <w:rFonts w:ascii="方正仿宋_GBK" w:eastAsia="方正仿宋_GBK" w:hAnsi="仿宋"/>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r>
    </w:tbl>
    <w:p w:rsidR="00B84492" w:rsidRPr="008E54E3" w:rsidRDefault="00B84492">
      <w:pPr>
        <w:spacing w:line="500" w:lineRule="exact"/>
        <w:ind w:firstLineChars="250" w:firstLine="600"/>
        <w:rPr>
          <w:rFonts w:ascii="方正仿宋_GBK" w:eastAsia="方正仿宋_GBK" w:hAnsi="仿宋"/>
          <w:sz w:val="24"/>
          <w:szCs w:val="28"/>
        </w:rPr>
      </w:pPr>
    </w:p>
    <w:p w:rsidR="00B84492" w:rsidRPr="008E54E3" w:rsidRDefault="00B84492">
      <w:pPr>
        <w:spacing w:line="500" w:lineRule="exact"/>
        <w:ind w:firstLineChars="250" w:firstLine="600"/>
        <w:rPr>
          <w:rFonts w:ascii="方正仿宋_GBK" w:eastAsia="方正仿宋_GBK" w:hAnsi="仿宋"/>
          <w:sz w:val="24"/>
          <w:szCs w:val="28"/>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 xml:space="preserve">：          </w:t>
      </w:r>
      <w:r w:rsidRPr="008E54E3">
        <w:rPr>
          <w:rFonts w:ascii="方正仿宋_GBK" w:eastAsia="方正仿宋_GBK" w:hAnsi="宋体" w:hint="eastAsia"/>
          <w:sz w:val="24"/>
          <w:szCs w:val="28"/>
        </w:rPr>
        <w:t>法定代表人（或法定代表人授权代表）或自然人：</w:t>
      </w:r>
    </w:p>
    <w:p w:rsidR="00B84492" w:rsidRPr="008E54E3" w:rsidRDefault="00B84492">
      <w:pPr>
        <w:spacing w:line="500" w:lineRule="exact"/>
        <w:rPr>
          <w:rFonts w:ascii="方正仿宋_GBK" w:eastAsia="方正仿宋_GBK" w:hAnsi="仿宋"/>
          <w:sz w:val="24"/>
          <w:szCs w:val="28"/>
        </w:rPr>
      </w:pPr>
      <w:r w:rsidRPr="008E54E3">
        <w:rPr>
          <w:rFonts w:ascii="方正仿宋_GBK" w:eastAsia="方正仿宋_GBK" w:hAnsi="仿宋" w:hint="eastAsia"/>
          <w:sz w:val="24"/>
          <w:szCs w:val="28"/>
        </w:rPr>
        <w:t xml:space="preserve">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                        （签署或盖章）</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szCs w:val="28"/>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1.本表即为对本项目“第三篇 项目商务需求”中所列条款进行比较和响应；</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2.本表可扩展。相关技术支撑材料应附本表后。（格式自定）</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3.遴选应答栏中应当注明技术参数或具体内容。表中必须标注技术参数或具体内容在</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4"/>
        </w:rPr>
        <w:t>文件中的位置（页码）。</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4.偏离情况请</w:t>
      </w:r>
      <w:bookmarkStart w:id="365" w:name="_Toc23187"/>
      <w:bookmarkStart w:id="366" w:name="_Toc493178793"/>
      <w:bookmarkStart w:id="367" w:name="_Toc4000"/>
      <w:bookmarkStart w:id="368" w:name="_Toc17848"/>
      <w:bookmarkStart w:id="369" w:name="_Toc6108"/>
      <w:bookmarkStart w:id="370" w:name="_Toc30988"/>
      <w:bookmarkStart w:id="371" w:name="_Toc28432"/>
      <w:bookmarkStart w:id="372" w:name="_Toc13249"/>
      <w:bookmarkStart w:id="373" w:name="_Toc17829"/>
      <w:bookmarkStart w:id="374" w:name="_Toc21121"/>
      <w:bookmarkStart w:id="375" w:name="_Toc26381"/>
      <w:bookmarkStart w:id="376" w:name="_Toc16577"/>
      <w:bookmarkStart w:id="377" w:name="_Toc11324"/>
      <w:bookmarkStart w:id="378" w:name="_Toc30818"/>
      <w:bookmarkStart w:id="379" w:name="_Toc12509"/>
      <w:bookmarkStart w:id="380" w:name="_Toc75793544"/>
      <w:bookmarkStart w:id="381" w:name="_Toc492721038"/>
      <w:r w:rsidRPr="008E54E3">
        <w:rPr>
          <w:rFonts w:ascii="方正仿宋_GBK" w:eastAsia="方正仿宋_GBK" w:hAnsi="仿宋" w:hint="eastAsia"/>
          <w:sz w:val="24"/>
          <w:szCs w:val="24"/>
        </w:rPr>
        <w:t>填写“无偏离</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8E54E3">
        <w:rPr>
          <w:rFonts w:ascii="方正仿宋_GBK" w:eastAsia="方正仿宋_GBK" w:hAnsi="仿宋" w:hint="eastAsia"/>
          <w:sz w:val="24"/>
          <w:szCs w:val="24"/>
        </w:rPr>
        <w:t>”、“正偏离”或“负偏离”。</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（三）其他商务资料</w:t>
      </w:r>
    </w:p>
    <w:p w:rsidR="00B84492" w:rsidRPr="008E54E3" w:rsidRDefault="00B84492">
      <w:pPr>
        <w:snapToGrid w:val="0"/>
        <w:spacing w:line="4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560"/>
        <w:rPr>
          <w:rFonts w:ascii="方正仿宋_GBK" w:eastAsia="方正仿宋_GBK" w:hAnsi="仿宋"/>
          <w:szCs w:val="28"/>
        </w:rPr>
      </w:pPr>
      <w:r w:rsidRPr="008E54E3">
        <w:rPr>
          <w:rFonts w:ascii="方正仿宋_GBK" w:eastAsia="方正仿宋_GBK" w:hAnsi="仿宋" w:hint="eastAsia"/>
          <w:szCs w:val="28"/>
        </w:rPr>
        <w:t xml:space="preserve"> </w:t>
      </w:r>
    </w:p>
    <w:p w:rsidR="00B84492" w:rsidRPr="008E54E3" w:rsidRDefault="00B84492">
      <w:pPr>
        <w:pStyle w:val="2"/>
        <w:pageBreakBefore/>
        <w:spacing w:line="500" w:lineRule="exact"/>
        <w:ind w:firstLineChars="200" w:firstLine="562"/>
      </w:pPr>
      <w:bookmarkStart w:id="382" w:name="_Toc7191"/>
      <w:r w:rsidRPr="008E54E3">
        <w:rPr>
          <w:rFonts w:ascii="方正仿宋_GBK" w:eastAsia="方正仿宋_GBK" w:hAnsi="仿宋" w:hint="eastAsia"/>
          <w:b/>
          <w:szCs w:val="28"/>
        </w:rPr>
        <w:lastRenderedPageBreak/>
        <w:t>四、其他</w:t>
      </w:r>
      <w:bookmarkEnd w:id="382"/>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（一）其他与项目有关的资料（自附）</w:t>
      </w:r>
    </w:p>
    <w:p w:rsidR="00B84492" w:rsidRPr="008E54E3" w:rsidRDefault="00B84492">
      <w:pPr>
        <w:pStyle w:val="2"/>
        <w:pageBreakBefore/>
        <w:spacing w:line="500" w:lineRule="exact"/>
        <w:ind w:firstLineChars="200" w:firstLine="562"/>
        <w:rPr>
          <w:rFonts w:ascii="方正仿宋_GBK" w:eastAsia="方正仿宋_GBK" w:hAnsi="仿宋"/>
          <w:b/>
          <w:szCs w:val="28"/>
        </w:rPr>
      </w:pPr>
      <w:bookmarkStart w:id="383" w:name="_Toc22172"/>
      <w:r w:rsidRPr="008E54E3">
        <w:rPr>
          <w:rFonts w:ascii="方正仿宋_GBK" w:eastAsia="方正仿宋_GBK" w:hAnsi="仿宋" w:hint="eastAsia"/>
          <w:b/>
          <w:szCs w:val="28"/>
        </w:rPr>
        <w:lastRenderedPageBreak/>
        <w:t>五、资格文件</w:t>
      </w:r>
      <w:bookmarkEnd w:id="383"/>
    </w:p>
    <w:p w:rsidR="00B84492" w:rsidRPr="008E54E3" w:rsidRDefault="00B84492">
      <w:pPr>
        <w:spacing w:line="400" w:lineRule="exact"/>
        <w:ind w:firstLineChars="200" w:firstLine="480"/>
        <w:rPr>
          <w:rFonts w:ascii="方正仿宋_GBK" w:eastAsia="方正仿宋_GBK"/>
          <w:sz w:val="24"/>
        </w:rPr>
      </w:pPr>
      <w:r w:rsidRPr="008E54E3">
        <w:rPr>
          <w:rFonts w:ascii="方正仿宋_GBK" w:eastAsia="方正仿宋_GBK" w:hAnsi="宋体" w:hint="eastAsia"/>
          <w:sz w:val="24"/>
          <w:szCs w:val="28"/>
        </w:rPr>
        <w:t>（一）</w:t>
      </w:r>
      <w:r w:rsidRPr="008E54E3">
        <w:rPr>
          <w:rFonts w:ascii="方正仿宋_GBK" w:eastAsia="方正仿宋_GBK" w:hint="eastAsia"/>
          <w:sz w:val="24"/>
        </w:rPr>
        <w:t>营业执照（副本）</w:t>
      </w: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r w:rsidRPr="008E54E3">
        <w:rPr>
          <w:rFonts w:ascii="方正仿宋_GBK" w:eastAsia="方正仿宋_GBK" w:hint="eastAsia"/>
          <w:sz w:val="24"/>
        </w:rPr>
        <w:t>（二）《药品生产许可证》（正本）</w:t>
      </w: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spacing w:line="400" w:lineRule="exact"/>
        <w:ind w:firstLineChars="200" w:firstLine="560"/>
        <w:rPr>
          <w:rFonts w:ascii="方正仿宋_GBK" w:eastAsia="方正仿宋_GBK" w:hAnsi="宋体"/>
          <w:sz w:val="24"/>
          <w:szCs w:val="28"/>
        </w:rPr>
      </w:pPr>
      <w:r w:rsidRPr="008E54E3">
        <w:rPr>
          <w:rFonts w:ascii="方正仿宋_GBK" w:eastAsia="方正仿宋_GBK" w:hAnsi="仿宋" w:hint="eastAsia"/>
        </w:rPr>
        <w:br w:type="page"/>
      </w:r>
      <w:r w:rsidRPr="008E54E3">
        <w:rPr>
          <w:rFonts w:ascii="方正仿宋_GBK" w:eastAsia="方正仿宋_GBK" w:hAnsi="宋体" w:hint="eastAsia"/>
          <w:sz w:val="24"/>
          <w:szCs w:val="28"/>
        </w:rPr>
        <w:lastRenderedPageBreak/>
        <w:t>（</w:t>
      </w:r>
      <w:r w:rsidRPr="008E54E3">
        <w:rPr>
          <w:rFonts w:ascii="方正仿宋_GBK" w:eastAsia="方正仿宋_GBK" w:hAnsi="宋体" w:cs="宋体" w:hint="eastAsia"/>
          <w:sz w:val="24"/>
          <w:szCs w:val="28"/>
        </w:rPr>
        <w:t>三</w:t>
      </w:r>
      <w:r w:rsidRPr="008E54E3">
        <w:rPr>
          <w:rFonts w:ascii="方正仿宋_GBK" w:eastAsia="方正仿宋_GBK" w:hAnsi="宋体" w:hint="eastAsia"/>
          <w:sz w:val="24"/>
          <w:szCs w:val="28"/>
        </w:rPr>
        <w:t>）法定代表人身份证明书（格式）</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遴选项目名称：</w:t>
      </w:r>
      <w:r w:rsidRPr="008E54E3">
        <w:rPr>
          <w:rFonts w:ascii="方正仿宋_GBK" w:eastAsia="方正仿宋_GBK" w:hAnsi="仿宋" w:hint="eastAsia"/>
          <w:sz w:val="24"/>
          <w:u w:val="single"/>
        </w:rPr>
        <w:t xml:space="preserve">                                                </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rPr>
          <w:rFonts w:ascii="方正仿宋_GBK" w:eastAsia="方正仿宋_GBK" w:hAnsi="仿宋"/>
          <w:sz w:val="24"/>
        </w:rPr>
      </w:pPr>
      <w:r w:rsidRPr="008E54E3">
        <w:rPr>
          <w:rFonts w:ascii="方正仿宋_GBK" w:eastAsia="方正仿宋_GBK" w:hAnsi="仿宋" w:hint="eastAsia"/>
          <w:sz w:val="24"/>
        </w:rPr>
        <w:t>致：</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（法定代表人姓名）</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（性别）在</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名称）任</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（职务名称）职务，是（</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的法定代表人。</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特此证明。</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w:t>
      </w:r>
    </w:p>
    <w:p w:rsidR="00B84492" w:rsidRPr="008E54E3" w:rsidRDefault="00B84492" w:rsidP="00385371">
      <w:pPr>
        <w:tabs>
          <w:tab w:val="left" w:pos="6300"/>
        </w:tabs>
        <w:snapToGrid w:val="0"/>
        <w:spacing w:line="500" w:lineRule="exact"/>
        <w:ind w:firstLineChars="2437" w:firstLine="5849"/>
        <w:rPr>
          <w:rFonts w:ascii="方正仿宋_GBK" w:eastAsia="方正仿宋_GBK" w:hAnsi="仿宋"/>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法定代表人电话：XXXXXXX      电子邮箱：XXXXXX@XXXXX（若授权他人办理并签署投标文件的可不填写）</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（附：法定代表人身份证正反面复印件）</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spacing w:line="400" w:lineRule="exact"/>
        <w:ind w:firstLineChars="200" w:firstLine="560"/>
        <w:rPr>
          <w:rFonts w:ascii="方正仿宋_GBK" w:eastAsia="方正仿宋_GBK" w:hAnsi="宋体"/>
          <w:sz w:val="24"/>
          <w:szCs w:val="28"/>
        </w:rPr>
      </w:pPr>
      <w:r w:rsidRPr="008E54E3">
        <w:rPr>
          <w:rFonts w:ascii="方正仿宋_GBK" w:eastAsia="方正仿宋_GBK" w:hAnsi="仿宋" w:hint="eastAsia"/>
        </w:rPr>
        <w:br w:type="column"/>
      </w:r>
      <w:r w:rsidRPr="008E54E3">
        <w:rPr>
          <w:rFonts w:ascii="方正仿宋_GBK" w:eastAsia="方正仿宋_GBK" w:hAnsi="仿宋" w:hint="eastAsia"/>
          <w:sz w:val="24"/>
        </w:rPr>
        <w:lastRenderedPageBreak/>
        <w:t>（四）法定代</w:t>
      </w:r>
      <w:r w:rsidRPr="008E54E3">
        <w:rPr>
          <w:rFonts w:ascii="方正仿宋_GBK" w:eastAsia="方正仿宋_GBK" w:hAnsi="宋体" w:hint="eastAsia"/>
          <w:sz w:val="24"/>
          <w:szCs w:val="28"/>
        </w:rPr>
        <w:t>表人授权委托书（格式）</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    </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szCs w:val="28"/>
        </w:rPr>
        <w:t>遴选项目名称</w:t>
      </w:r>
      <w:r w:rsidRPr="008E54E3">
        <w:rPr>
          <w:rFonts w:ascii="方正仿宋_GBK" w:eastAsia="方正仿宋_GBK" w:hAnsi="仿宋" w:hint="eastAsia"/>
          <w:sz w:val="24"/>
        </w:rPr>
        <w:t>：</w:t>
      </w:r>
      <w:r w:rsidRPr="008E54E3">
        <w:rPr>
          <w:rFonts w:ascii="方正仿宋_GBK" w:eastAsia="方正仿宋_GBK" w:hAnsi="仿宋" w:hint="eastAsia"/>
          <w:sz w:val="24"/>
          <w:u w:val="single"/>
        </w:rPr>
        <w:t xml:space="preserve">                                                </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rPr>
          <w:rFonts w:ascii="方正仿宋_GBK" w:eastAsia="方正仿宋_GBK" w:hAnsi="仿宋"/>
          <w:sz w:val="24"/>
        </w:rPr>
      </w:pPr>
      <w:r w:rsidRPr="008E54E3">
        <w:rPr>
          <w:rFonts w:ascii="方正仿宋_GBK" w:eastAsia="方正仿宋_GBK" w:hAnsi="仿宋" w:hint="eastAsia"/>
          <w:sz w:val="24"/>
        </w:rPr>
        <w:t>致：</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法定代表人名称）是</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名称）的法定代表人，特授权</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（被授权人姓名及身份证代码）代表我单位全权办理上述项目的遴选、谈判、签约等具体工作，并签署全部有关文件、协议及合同。</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我单位对被授权人的签署负全部责任。</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在撤消授权的书面通知以前，本授权书一直有效。被授权人在授权书有效期内签署的所有文件不因授权的撤消而失效。</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被授权人：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法定代表人：</w:t>
      </w:r>
    </w:p>
    <w:p w:rsidR="00B84492" w:rsidRPr="008E54E3" w:rsidRDefault="00B84492">
      <w:pPr>
        <w:tabs>
          <w:tab w:val="left" w:pos="6300"/>
        </w:tabs>
        <w:snapToGrid w:val="0"/>
        <w:spacing w:line="500" w:lineRule="exact"/>
        <w:ind w:firstLine="570"/>
        <w:rPr>
          <w:rFonts w:ascii="方正仿宋_GBK" w:eastAsia="方正仿宋_GBK" w:hAnsi="仿宋"/>
          <w:sz w:val="24"/>
          <w:szCs w:val="28"/>
        </w:rPr>
      </w:pPr>
      <w:r w:rsidRPr="008E54E3">
        <w:rPr>
          <w:rFonts w:ascii="方正仿宋_GBK" w:eastAsia="方正仿宋_GBK" w:hAnsi="仿宋" w:hint="eastAsia"/>
          <w:sz w:val="24"/>
          <w:szCs w:val="28"/>
        </w:rPr>
        <w:t>（签署或盖章）                                （签署或盖章）</w:t>
      </w:r>
    </w:p>
    <w:p w:rsidR="00B84492" w:rsidRPr="008E54E3" w:rsidRDefault="00B84492">
      <w:pPr>
        <w:tabs>
          <w:tab w:val="left" w:pos="6300"/>
        </w:tabs>
        <w:snapToGrid w:val="0"/>
        <w:spacing w:line="500" w:lineRule="exact"/>
        <w:ind w:firstLine="570"/>
        <w:rPr>
          <w:rFonts w:ascii="方正仿宋_GBK" w:eastAsia="方正仿宋_GBK" w:hAnsi="仿宋"/>
          <w:sz w:val="24"/>
          <w:szCs w:val="28"/>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（附：被授权人身份证正反面复印件）</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                                          </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right="480" w:firstLine="570"/>
        <w:jc w:val="right"/>
        <w:rPr>
          <w:rFonts w:ascii="方正仿宋_GBK" w:eastAsia="方正仿宋_GBK" w:hAnsi="仿宋"/>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right="480" w:firstLine="570"/>
        <w:jc w:val="right"/>
        <w:rPr>
          <w:rFonts w:ascii="方正仿宋_GBK" w:eastAsia="方正仿宋_GBK" w:hAnsi="仿宋"/>
          <w:sz w:val="24"/>
        </w:rPr>
      </w:pPr>
      <w:r w:rsidRPr="008E54E3">
        <w:rPr>
          <w:rFonts w:ascii="方正仿宋_GBK" w:eastAsia="方正仿宋_GBK" w:hAnsi="仿宋" w:hint="eastAsia"/>
          <w:sz w:val="24"/>
        </w:rPr>
        <w:t>年   月   日</w:t>
      </w:r>
    </w:p>
    <w:p w:rsidR="00B84492" w:rsidRPr="008E54E3" w:rsidRDefault="00B84492">
      <w:pPr>
        <w:tabs>
          <w:tab w:val="left" w:pos="6300"/>
        </w:tabs>
        <w:snapToGrid w:val="0"/>
        <w:spacing w:line="500" w:lineRule="exact"/>
        <w:ind w:right="720" w:firstLine="570"/>
        <w:jc w:val="right"/>
        <w:rPr>
          <w:rFonts w:ascii="方正仿宋_GBK" w:eastAsia="方正仿宋_GBK" w:hAnsi="仿宋"/>
          <w:sz w:val="24"/>
        </w:rPr>
      </w:pPr>
    </w:p>
    <w:p w:rsidR="00B84492" w:rsidRPr="008E54E3" w:rsidRDefault="00B84492">
      <w:pPr>
        <w:tabs>
          <w:tab w:val="left" w:pos="6300"/>
        </w:tabs>
        <w:snapToGrid w:val="0"/>
        <w:spacing w:line="500" w:lineRule="exact"/>
        <w:ind w:right="480" w:firstLine="570"/>
        <w:jc w:val="left"/>
        <w:rPr>
          <w:rFonts w:ascii="方正仿宋_GBK" w:eastAsia="方正仿宋_GBK" w:hAnsi="仿宋"/>
          <w:sz w:val="24"/>
        </w:rPr>
      </w:pPr>
      <w:r w:rsidRPr="008E54E3">
        <w:rPr>
          <w:rFonts w:ascii="方正仿宋_GBK" w:eastAsia="方正仿宋_GBK" w:hAnsi="仿宋" w:hint="eastAsia"/>
          <w:sz w:val="24"/>
        </w:rPr>
        <w:t>被授权人电话：XXXXXXX     电子邮箱：XXXXXX@XXXXX（若法定代表人办理并签署投标文件的可不填写）</w:t>
      </w:r>
    </w:p>
    <w:p w:rsidR="00B84492" w:rsidRPr="008E54E3" w:rsidRDefault="00B84492">
      <w:pPr>
        <w:tabs>
          <w:tab w:val="left" w:pos="6300"/>
        </w:tabs>
        <w:snapToGrid w:val="0"/>
        <w:spacing w:line="500" w:lineRule="exact"/>
        <w:ind w:right="480" w:firstLine="570"/>
        <w:jc w:val="left"/>
        <w:rPr>
          <w:rFonts w:ascii="方正仿宋_GBK" w:eastAsia="方正仿宋_GBK" w:hAnsi="仿宋"/>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right="480" w:firstLine="570"/>
        <w:jc w:val="left"/>
        <w:rPr>
          <w:rFonts w:ascii="方正仿宋_GBK" w:eastAsia="方正仿宋_GBK" w:hAnsi="仿宋"/>
          <w:sz w:val="24"/>
        </w:rPr>
      </w:pPr>
      <w:r w:rsidRPr="008E54E3">
        <w:rPr>
          <w:rFonts w:ascii="方正仿宋_GBK" w:eastAsia="方正仿宋_GBK" w:hAnsi="仿宋" w:hint="eastAsia"/>
          <w:sz w:val="24"/>
        </w:rPr>
        <w:t>1.若为法定代表人办理并签署遴选文件的，不提供此文件。</w:t>
      </w:r>
    </w:p>
    <w:p w:rsidR="00B84492" w:rsidRPr="008E54E3" w:rsidRDefault="00B84492">
      <w:pPr>
        <w:spacing w:line="400" w:lineRule="exact"/>
        <w:ind w:firstLineChars="200" w:firstLine="560"/>
        <w:jc w:val="left"/>
        <w:rPr>
          <w:rFonts w:ascii="方正仿宋_GBK" w:eastAsia="方正仿宋_GBK" w:hAnsi="仿宋"/>
          <w:sz w:val="24"/>
          <w:szCs w:val="24"/>
        </w:rPr>
      </w:pPr>
      <w:r w:rsidRPr="008E54E3">
        <w:rPr>
          <w:rFonts w:ascii="方正仿宋_GBK" w:eastAsia="方正仿宋_GBK" w:hAnsi="仿宋" w:hint="eastAsia"/>
        </w:rPr>
        <w:br w:type="column"/>
      </w:r>
      <w:r w:rsidRPr="008E54E3">
        <w:rPr>
          <w:rFonts w:ascii="方正仿宋_GBK" w:eastAsia="方正仿宋_GBK" w:hAnsi="宋体" w:hint="eastAsia"/>
          <w:sz w:val="24"/>
          <w:szCs w:val="28"/>
        </w:rPr>
        <w:lastRenderedPageBreak/>
        <w:t>（</w:t>
      </w:r>
      <w:r w:rsidRPr="008E54E3">
        <w:rPr>
          <w:rFonts w:ascii="方正仿宋_GBK" w:eastAsia="方正仿宋_GBK" w:hAnsi="宋体" w:cs="宋体" w:hint="eastAsia"/>
          <w:sz w:val="24"/>
          <w:szCs w:val="28"/>
        </w:rPr>
        <w:t>五</w:t>
      </w:r>
      <w:r w:rsidRPr="008E54E3">
        <w:rPr>
          <w:rFonts w:ascii="方正仿宋_GBK" w:eastAsia="方正仿宋_GBK" w:hAnsi="宋体" w:hint="eastAsia"/>
          <w:sz w:val="24"/>
          <w:szCs w:val="28"/>
        </w:rPr>
        <w:t>）基本资格条件承诺函</w:t>
      </w:r>
    </w:p>
    <w:p w:rsidR="00B84492" w:rsidRPr="008E54E3" w:rsidRDefault="00B84492">
      <w:pPr>
        <w:tabs>
          <w:tab w:val="left" w:pos="6300"/>
        </w:tabs>
        <w:snapToGrid w:val="0"/>
        <w:spacing w:line="500" w:lineRule="exact"/>
        <w:ind w:firstLineChars="200" w:firstLine="643"/>
        <w:jc w:val="center"/>
        <w:outlineLvl w:val="0"/>
        <w:rPr>
          <w:rFonts w:ascii="方正仿宋_GBK" w:eastAsia="方正仿宋_GBK" w:hAnsi="方正仿宋_GBK" w:cs="方正仿宋_GBK"/>
          <w:b/>
          <w:bCs/>
          <w:sz w:val="32"/>
          <w:szCs w:val="32"/>
        </w:rPr>
      </w:pPr>
      <w:r w:rsidRPr="008E54E3">
        <w:rPr>
          <w:rFonts w:ascii="方正仿宋_GBK" w:eastAsia="方正仿宋_GBK" w:hAnsi="方正仿宋_GBK" w:cs="方正仿宋_GBK" w:hint="eastAsia"/>
          <w:b/>
          <w:bCs/>
          <w:sz w:val="32"/>
          <w:szCs w:val="32"/>
        </w:rPr>
        <w:t>基本资格条件承诺函</w:t>
      </w:r>
    </w:p>
    <w:p w:rsidR="00B84492" w:rsidRPr="008E54E3" w:rsidRDefault="00B84492">
      <w:pPr>
        <w:tabs>
          <w:tab w:val="left" w:pos="6300"/>
        </w:tabs>
        <w:snapToGrid w:val="0"/>
        <w:spacing w:line="530" w:lineRule="exact"/>
        <w:rPr>
          <w:rFonts w:ascii="方正仿宋_GBK" w:eastAsia="方正仿宋_GBK"/>
          <w:sz w:val="24"/>
        </w:rPr>
      </w:pP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 xml:space="preserve">    </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名称）郑重承诺：</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1.我方具有良好的商业信誉和健全的财务会计制度，具有履行合同所必需的设备和专业技术能力，具</w:t>
      </w:r>
      <w:r w:rsidRPr="008E54E3">
        <w:rPr>
          <w:rFonts w:ascii="方正仿宋_GBK" w:eastAsia="方正仿宋_GBK" w:hAnsi="仿宋" w:hint="eastAsia"/>
          <w:sz w:val="24"/>
          <w:lang w:val="zh-CN"/>
        </w:rPr>
        <w:t>有依法缴纳税收和社会保障金的良好记录</w:t>
      </w:r>
      <w:r w:rsidRPr="008E54E3">
        <w:rPr>
          <w:rFonts w:ascii="方正仿宋_GBK" w:eastAsia="方正仿宋_GBK" w:hAnsi="仿宋" w:hint="eastAsia"/>
          <w:sz w:val="24"/>
        </w:rPr>
        <w:t>，参加本项目采购活动前三年内无重大违法活动记录。</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2.我方未列入在信用中国网站（www.creditchina.gov.cn）“失信被执行人”、“重大税收违法案件当事人名单”中，也未列入中国政府采购网（www.ccgp.gov.cn）“政府采购严重违法失信行为记录名单”中。</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3.我方在采购项目评审环节结束后，随时接受采购人的检查验证，配合提供相关证明材料，证明符合《中华人民共和国政府采购法》规定的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基本资格条件。</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我方对以上承诺负全部法律责任。</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特此承诺。</w:t>
      </w:r>
    </w:p>
    <w:p w:rsidR="00B84492" w:rsidRPr="008E54E3" w:rsidRDefault="00B84492">
      <w:pPr>
        <w:tabs>
          <w:tab w:val="left" w:pos="6300"/>
        </w:tabs>
        <w:snapToGrid w:val="0"/>
        <w:spacing w:line="500" w:lineRule="exact"/>
        <w:ind w:right="480"/>
        <w:rPr>
          <w:rFonts w:ascii="方正仿宋_GBK" w:eastAsia="方正仿宋_GBK" w:hAnsi="仿宋"/>
          <w:sz w:val="24"/>
        </w:rPr>
      </w:pPr>
    </w:p>
    <w:p w:rsidR="00B84492" w:rsidRPr="008E54E3" w:rsidRDefault="00B84492">
      <w:pPr>
        <w:tabs>
          <w:tab w:val="left" w:pos="6300"/>
        </w:tabs>
        <w:snapToGrid w:val="0"/>
        <w:spacing w:line="500" w:lineRule="exact"/>
        <w:ind w:right="480"/>
        <w:rPr>
          <w:rFonts w:ascii="方正仿宋_GBK" w:eastAsia="方正仿宋_GBK" w:hAnsi="仿宋"/>
          <w:sz w:val="24"/>
        </w:rPr>
      </w:pPr>
    </w:p>
    <w:p w:rsidR="00B84492" w:rsidRPr="008E54E3" w:rsidRDefault="00B84492">
      <w:pPr>
        <w:tabs>
          <w:tab w:val="left" w:pos="6300"/>
        </w:tabs>
        <w:snapToGrid w:val="0"/>
        <w:spacing w:line="500" w:lineRule="exact"/>
        <w:ind w:right="480" w:firstLineChars="2650" w:firstLine="6360"/>
        <w:rPr>
          <w:rFonts w:ascii="方正仿宋_GBK" w:eastAsia="方正仿宋_GBK" w:hAnsi="仿宋"/>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right="480" w:firstLineChars="3050" w:firstLine="7320"/>
        <w:rPr>
          <w:rFonts w:ascii="方正仿宋_GBK" w:eastAsia="方正仿宋_GBK" w:hAnsi="仿宋"/>
          <w:sz w:val="24"/>
        </w:rPr>
      </w:pPr>
      <w:r w:rsidRPr="008E54E3">
        <w:rPr>
          <w:rFonts w:ascii="方正仿宋_GBK" w:eastAsia="方正仿宋_GBK" w:hAnsi="仿宋" w:hint="eastAsia"/>
          <w:sz w:val="24"/>
        </w:rPr>
        <w:t>年   月   日</w:t>
      </w:r>
    </w:p>
    <w:p w:rsidR="00B84492" w:rsidRPr="008E54E3" w:rsidRDefault="00B84492">
      <w:pPr>
        <w:snapToGrid w:val="0"/>
        <w:spacing w:line="440" w:lineRule="exact"/>
        <w:ind w:firstLineChars="200" w:firstLine="480"/>
        <w:rPr>
          <w:rFonts w:ascii="方正仿宋_GBK" w:eastAsia="方正仿宋_GBK" w:hAnsi="仿宋"/>
          <w:sz w:val="24"/>
          <w:szCs w:val="24"/>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int="eastAsia"/>
          <w:sz w:val="24"/>
        </w:rPr>
        <w:lastRenderedPageBreak/>
        <w:t>（六）</w:t>
      </w:r>
      <w:r w:rsidRPr="008E54E3">
        <w:rPr>
          <w:rFonts w:ascii="方正仿宋_GBK" w:eastAsia="方正仿宋_GBK" w:hAnsi="宋体" w:cs="宋体" w:hint="eastAsia"/>
          <w:kern w:val="0"/>
          <w:sz w:val="24"/>
          <w:szCs w:val="24"/>
        </w:rPr>
        <w:t>参与遴选企业</w:t>
      </w:r>
      <w:r w:rsidRPr="008E54E3">
        <w:rPr>
          <w:rFonts w:ascii="方正仿宋_GBK" w:eastAsia="方正仿宋_GBK" w:hint="eastAsia"/>
          <w:sz w:val="24"/>
        </w:rPr>
        <w:t>经营活动中没有重大违法记录截图</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w:t>
      </w:r>
      <w:r w:rsidRPr="008E54E3">
        <w:rPr>
          <w:rFonts w:ascii="方正仿宋_GBK" w:eastAsia="方正仿宋_GBK" w:hAnsi="宋体" w:cs="宋体" w:hint="eastAsia"/>
          <w:sz w:val="24"/>
          <w:szCs w:val="28"/>
        </w:rPr>
        <w:t>七</w:t>
      </w:r>
      <w:r w:rsidRPr="008E54E3">
        <w:rPr>
          <w:rFonts w:ascii="方正仿宋_GBK" w:eastAsia="方正仿宋_GBK" w:hAnsi="宋体" w:hint="eastAsia"/>
          <w:sz w:val="24"/>
          <w:szCs w:val="28"/>
        </w:rPr>
        <w:t>）特定资格条件证书或证明文件</w:t>
      </w: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pStyle w:val="2"/>
        <w:rPr>
          <w:rFonts w:ascii="方正仿宋_GBK" w:eastAsia="方正仿宋_GBK"/>
          <w:b/>
          <w:szCs w:val="28"/>
        </w:rPr>
      </w:pPr>
      <w:r w:rsidRPr="008E54E3">
        <w:rPr>
          <w:rFonts w:hAnsi="仿宋" w:hint="eastAsia"/>
        </w:rPr>
        <w:br w:type="page"/>
      </w:r>
      <w:bookmarkStart w:id="384" w:name="_Toc2021"/>
      <w:r w:rsidRPr="008E54E3">
        <w:rPr>
          <w:rFonts w:ascii="方正仿宋_GBK" w:eastAsia="方正仿宋_GBK" w:hint="eastAsia"/>
          <w:b/>
          <w:szCs w:val="28"/>
        </w:rPr>
        <w:lastRenderedPageBreak/>
        <w:t>六、商业活动廉洁经营承诺书</w:t>
      </w:r>
      <w:bookmarkEnd w:id="384"/>
    </w:p>
    <w:p w:rsidR="00B84492" w:rsidRPr="008E54E3" w:rsidRDefault="00B84492">
      <w:pPr>
        <w:tabs>
          <w:tab w:val="left" w:pos="6300"/>
        </w:tabs>
        <w:snapToGrid w:val="0"/>
        <w:spacing w:line="500" w:lineRule="exact"/>
        <w:ind w:firstLine="570"/>
        <w:jc w:val="center"/>
        <w:rPr>
          <w:rFonts w:ascii="方正仿宋_GBK" w:eastAsia="方正仿宋_GBK" w:hAnsi="方正仿宋_GBK" w:cs="方正仿宋_GBK"/>
          <w:sz w:val="32"/>
          <w:szCs w:val="32"/>
        </w:rPr>
      </w:pPr>
      <w:r w:rsidRPr="008E54E3">
        <w:rPr>
          <w:rFonts w:ascii="方正仿宋_GBK" w:eastAsia="方正仿宋_GBK" w:hAnsi="方正仿宋_GBK" w:cs="方正仿宋_GBK" w:hint="eastAsia"/>
          <w:sz w:val="32"/>
          <w:szCs w:val="32"/>
        </w:rPr>
        <w:t>商业活动廉洁经营承诺书</w:t>
      </w: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重庆市九龙坡区中医院：</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根据中央《关于深入推进治理商业贿赂专项工作的意见》精神，按照贵院廉政建设相关规定要求，为保证在与贵院进行药品购销服务活动、产品宣传、竞选过程中诚实守信、廉洁经营，与医院一起共同营造“质量为本、诚实守信、依法经营、互利共赢”的商业文化氛围，我司特作如下承诺：</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一、坚持经营质量第一，建立健全质量保证体系；规范销售服务行为，强化售后服务，严格执行质量追溯制度，不断提高员工综合素质，努力为客户提供优质的售前、售中和售后服务。</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二、不以任何理由向贵院及工作人员行贿或馈赠礼金、有价证券、礼品及土特产等。</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三、不以任何名义为贵院及工作人员报销应由贵院或个人支付的任何费用。</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四、不以任何理由邀请贵院及工作人员外出参加未经审批同意的学习考察，旅游，宴请及娱乐活动。</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五、不为贵院单位和个人购置或提供通讯工具、交通工具和办公用品等。</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六、如果发现贵院工作人员有违反廉政规定的行为，承诺向贵院纪检监察部门或有关单位报告。</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八、本廉政承诺由贵院纪检监察部门和我司业务内控部门负责监督执行。</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500" w:firstLine="6000"/>
        <w:rPr>
          <w:rFonts w:ascii="方正仿宋_GBK" w:eastAsia="方正仿宋_GBK" w:hAnsi="仿宋"/>
          <w:sz w:val="24"/>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8"/>
        </w:rPr>
        <w:t>法定代表人：</w:t>
      </w:r>
      <w:r w:rsidRPr="008E54E3">
        <w:rPr>
          <w:rFonts w:ascii="方正仿宋_GBK" w:eastAsia="方正仿宋_GBK" w:hAnsi="仿宋" w:hint="eastAsia"/>
          <w:sz w:val="24"/>
        </w:rPr>
        <w:t xml:space="preserve"> </w:t>
      </w:r>
    </w:p>
    <w:p w:rsidR="00B84492" w:rsidRPr="008E54E3" w:rsidRDefault="00B84492">
      <w:pPr>
        <w:rPr>
          <w:rFonts w:ascii="方正仿宋_GBK" w:eastAsia="方正仿宋_GBK"/>
        </w:rPr>
      </w:pPr>
      <w:r w:rsidRPr="008E54E3">
        <w:rPr>
          <w:rFonts w:ascii="方正仿宋_GBK" w:eastAsia="方正仿宋_GBK" w:hAnsi="仿宋" w:hint="eastAsia"/>
          <w:sz w:val="24"/>
        </w:rPr>
        <w:t xml:space="preserve">                               </w:t>
      </w:r>
    </w:p>
    <w:p w:rsidR="00B84492" w:rsidRPr="008E54E3" w:rsidRDefault="00B84492">
      <w:pPr>
        <w:rPr>
          <w:rFonts w:ascii="方正仿宋_GBK" w:eastAsia="方正仿宋_GBK"/>
        </w:rPr>
      </w:pPr>
      <w:r w:rsidRPr="008E54E3">
        <w:rPr>
          <w:rFonts w:ascii="方正仿宋_GBK" w:eastAsia="方正仿宋_GBK" w:hAnsi="仿宋" w:hint="eastAsia"/>
          <w:sz w:val="24"/>
        </w:rPr>
        <w:t xml:space="preserve">    </w:t>
      </w:r>
    </w:p>
    <w:p w:rsidR="00B84492" w:rsidRPr="008E54E3" w:rsidRDefault="00B84492">
      <w:pPr>
        <w:pStyle w:val="ae"/>
        <w:framePr w:wrap="around" w:vAnchor="text" w:hAnchor="margin" w:xAlign="center" w:y="1"/>
        <w:rPr>
          <w:rStyle w:val="af8"/>
          <w:rFonts w:ascii="方正仿宋_GBK" w:eastAsia="方正仿宋_GBK"/>
        </w:rPr>
      </w:pPr>
    </w:p>
    <w:p w:rsidR="00B84492" w:rsidRPr="008E54E3" w:rsidRDefault="00B84492">
      <w:pPr>
        <w:tabs>
          <w:tab w:val="left" w:pos="6300"/>
        </w:tabs>
        <w:snapToGrid w:val="0"/>
        <w:spacing w:line="500" w:lineRule="exact"/>
        <w:jc w:val="left"/>
        <w:rPr>
          <w:rFonts w:ascii="方正仿宋_GBK" w:eastAsia="方正仿宋_GBK" w:hAnsi="仿宋"/>
          <w:sz w:val="24"/>
        </w:rPr>
      </w:pPr>
    </w:p>
    <w:sectPr w:rsidR="00B84492" w:rsidRPr="008E54E3" w:rsidSect="001252FE">
      <w:pgSz w:w="11907" w:h="16840"/>
      <w:pgMar w:top="1134" w:right="992" w:bottom="1134" w:left="1304" w:header="964" w:footer="992" w:gutter="0"/>
      <w:pgNumType w:fmt="numberInDash"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804" w:rsidRDefault="006B1804">
      <w:r>
        <w:separator/>
      </w:r>
    </w:p>
  </w:endnote>
  <w:endnote w:type="continuationSeparator" w:id="1">
    <w:p w:rsidR="006B1804" w:rsidRDefault="006B18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文鼎粗黑">
    <w:altName w:val="黑体"/>
    <w:charset w:val="86"/>
    <w:family w:val="modern"/>
    <w:pitch w:val="default"/>
    <w:sig w:usb0="00000001"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仿宋_GB2312">
    <w:altName w:val="Arial Unicode MS"/>
    <w:charset w:val="86"/>
    <w:family w:val="auto"/>
    <w:pitch w:val="default"/>
    <w:sig w:usb0="00000000" w:usb1="184F6CFA" w:usb2="00000012" w:usb3="00000000" w:csb0="00040001" w:csb1="00000000"/>
  </w:font>
  <w:font w:name=".......">
    <w:altName w:val="宋体"/>
    <w:charset w:val="86"/>
    <w:family w:val="roma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424309BE-1F27-440B-8DBC-3D2A0E609858}"/>
    <w:embedBold r:id="rId2" w:subsetted="1" w:fontKey="{66F85800-1EFA-4EE6-94E6-84D7D07C6DEB}"/>
  </w:font>
  <w:font w:name="___WRD_EMBED_SUB_46">
    <w:altName w:val="Arial Unicode MS"/>
    <w:panose1 w:val="02000000000000000000"/>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___WRD_EMBED_SUB_4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4" w:rsidRDefault="001662A4">
    <w:pPr>
      <w:pStyle w:val="ae"/>
      <w:jc w:val="center"/>
    </w:pP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4" w:rsidRDefault="001662A4">
    <w:pPr>
      <w:pStyle w:val="ae"/>
      <w:jc w:val="center"/>
    </w:pPr>
    <w:fldSimple w:instr=" PAGE   \* MERGEFORMAT ">
      <w:r w:rsidR="009D2F75" w:rsidRPr="009D2F75">
        <w:rPr>
          <w:noProof/>
          <w:lang w:val="zh-CN"/>
        </w:rPr>
        <w:t>-</w:t>
      </w:r>
      <w:r w:rsidR="009D2F75">
        <w:rPr>
          <w:noProof/>
        </w:rPr>
        <w:t xml:space="preserve"> 18 -</w:t>
      </w:r>
    </w:fldSimple>
  </w:p>
  <w:p w:rsidR="001662A4" w:rsidRDefault="001662A4">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4" w:rsidRDefault="001662A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804" w:rsidRDefault="006B1804">
      <w:r>
        <w:separator/>
      </w:r>
    </w:p>
  </w:footnote>
  <w:footnote w:type="continuationSeparator" w:id="1">
    <w:p w:rsidR="006B1804" w:rsidRDefault="006B18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4" w:rsidRDefault="001662A4">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4" w:rsidRDefault="001662A4">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4" w:rsidRDefault="001662A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780"/>
        </w:tabs>
        <w:ind w:left="780" w:hanging="360"/>
      </w:pPr>
    </w:lvl>
  </w:abstractNum>
  <w:abstractNum w:abstractNumId="1">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2">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3">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8">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1">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2">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3">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10176075"/>
    <w:multiLevelType w:val="singleLevel"/>
    <w:tmpl w:val="10176075"/>
    <w:lvl w:ilvl="0">
      <w:start w:val="4"/>
      <w:numFmt w:val="chineseCounting"/>
      <w:suff w:val="nothing"/>
      <w:lvlText w:val="%1、"/>
      <w:lvlJc w:val="left"/>
      <w:rPr>
        <w:rFonts w:hint="eastAsia"/>
      </w:rPr>
    </w:lvl>
  </w:abstractNum>
  <w:abstractNum w:abstractNumId="16">
    <w:nsid w:val="429DD089"/>
    <w:multiLevelType w:val="singleLevel"/>
    <w:tmpl w:val="429DD089"/>
    <w:lvl w:ilvl="0">
      <w:start w:val="1"/>
      <w:numFmt w:val="chineseCounting"/>
      <w:suff w:val="nothing"/>
      <w:lvlText w:val="（%1）"/>
      <w:lvlJc w:val="left"/>
      <w:rPr>
        <w:rFonts w:hint="eastAsia"/>
      </w:rPr>
    </w:lvl>
  </w:abstractNum>
  <w:abstractNum w:abstractNumId="17">
    <w:nsid w:val="743025BC"/>
    <w:multiLevelType w:val="multilevel"/>
    <w:tmpl w:val="743025BC"/>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4"/>
  </w:num>
  <w:num w:numId="2">
    <w:abstractNumId w:val="0"/>
  </w:num>
  <w:num w:numId="3">
    <w:abstractNumId w:val="2"/>
  </w:num>
  <w:num w:numId="4">
    <w:abstractNumId w:val="11"/>
  </w:num>
  <w:num w:numId="5">
    <w:abstractNumId w:val="7"/>
  </w:num>
  <w:num w:numId="6">
    <w:abstractNumId w:val="12"/>
  </w:num>
  <w:num w:numId="7">
    <w:abstractNumId w:val="8"/>
  </w:num>
  <w:num w:numId="8">
    <w:abstractNumId w:val="6"/>
  </w:num>
  <w:num w:numId="9">
    <w:abstractNumId w:val="10"/>
  </w:num>
  <w:num w:numId="10">
    <w:abstractNumId w:val="1"/>
  </w:num>
  <w:num w:numId="11">
    <w:abstractNumId w:val="3"/>
  </w:num>
  <w:num w:numId="12">
    <w:abstractNumId w:val="13"/>
  </w:num>
  <w:num w:numId="13">
    <w:abstractNumId w:val="14"/>
  </w:num>
  <w:num w:numId="14">
    <w:abstractNumId w:val="5"/>
  </w:num>
  <w:num w:numId="15">
    <w:abstractNumId w:val="9"/>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stylePaneFormatFilter w:val="3F01"/>
  <w:defaultTabStop w:val="280"/>
  <w:drawingGridHorizontalSpacing w:val="140"/>
  <w:drawingGridVerticalSpacing w:val="381"/>
  <w:noPunctuationKerning/>
  <w:characterSpacingControl w:val="compressPunctuation"/>
  <w:doNotValidateAgainstSchema/>
  <w:doNotDemarcateInvalidXml/>
  <w:hdrShapeDefaults>
    <o:shapedefaults v:ext="edit" spidmax="8194"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NDMwZGYxNzFhYWVkN2M4NWYzMzBlYWZmYmQ2ZjU0MGYifQ=="/>
  </w:docVars>
  <w:rsids>
    <w:rsidRoot w:val="00172A27"/>
    <w:rsid w:val="000009FD"/>
    <w:rsid w:val="00000ED2"/>
    <w:rsid w:val="00003684"/>
    <w:rsid w:val="000056F0"/>
    <w:rsid w:val="000057C3"/>
    <w:rsid w:val="000072F0"/>
    <w:rsid w:val="00010A9A"/>
    <w:rsid w:val="000110F0"/>
    <w:rsid w:val="00011AF1"/>
    <w:rsid w:val="00012203"/>
    <w:rsid w:val="00012ACA"/>
    <w:rsid w:val="00017406"/>
    <w:rsid w:val="00021946"/>
    <w:rsid w:val="000266A1"/>
    <w:rsid w:val="0003075E"/>
    <w:rsid w:val="00030782"/>
    <w:rsid w:val="0003282A"/>
    <w:rsid w:val="00033658"/>
    <w:rsid w:val="00034A67"/>
    <w:rsid w:val="0003767C"/>
    <w:rsid w:val="000376BA"/>
    <w:rsid w:val="00037FAD"/>
    <w:rsid w:val="000408C5"/>
    <w:rsid w:val="000420C0"/>
    <w:rsid w:val="00042250"/>
    <w:rsid w:val="00043311"/>
    <w:rsid w:val="00044235"/>
    <w:rsid w:val="00047144"/>
    <w:rsid w:val="0005078E"/>
    <w:rsid w:val="0005217C"/>
    <w:rsid w:val="00056058"/>
    <w:rsid w:val="00057565"/>
    <w:rsid w:val="00060807"/>
    <w:rsid w:val="00060F9F"/>
    <w:rsid w:val="00064EA7"/>
    <w:rsid w:val="0006572E"/>
    <w:rsid w:val="00067DCE"/>
    <w:rsid w:val="00070490"/>
    <w:rsid w:val="00075252"/>
    <w:rsid w:val="00075520"/>
    <w:rsid w:val="00075BA6"/>
    <w:rsid w:val="00082AC9"/>
    <w:rsid w:val="000857DB"/>
    <w:rsid w:val="000879D1"/>
    <w:rsid w:val="00087E2A"/>
    <w:rsid w:val="000908E7"/>
    <w:rsid w:val="0009136B"/>
    <w:rsid w:val="000916E7"/>
    <w:rsid w:val="000946BD"/>
    <w:rsid w:val="00094D91"/>
    <w:rsid w:val="00094FBF"/>
    <w:rsid w:val="000A207D"/>
    <w:rsid w:val="000A2FB3"/>
    <w:rsid w:val="000A3ABD"/>
    <w:rsid w:val="000A4BD7"/>
    <w:rsid w:val="000A5589"/>
    <w:rsid w:val="000A5751"/>
    <w:rsid w:val="000A7D62"/>
    <w:rsid w:val="000B0E3D"/>
    <w:rsid w:val="000B2716"/>
    <w:rsid w:val="000B7271"/>
    <w:rsid w:val="000B7BBF"/>
    <w:rsid w:val="000C06D1"/>
    <w:rsid w:val="000C0F7C"/>
    <w:rsid w:val="000C1A07"/>
    <w:rsid w:val="000C2017"/>
    <w:rsid w:val="000C211D"/>
    <w:rsid w:val="000C2606"/>
    <w:rsid w:val="000C2A90"/>
    <w:rsid w:val="000C345B"/>
    <w:rsid w:val="000C47BC"/>
    <w:rsid w:val="000C59C5"/>
    <w:rsid w:val="000C6075"/>
    <w:rsid w:val="000C6371"/>
    <w:rsid w:val="000C7F1A"/>
    <w:rsid w:val="000D568F"/>
    <w:rsid w:val="000D7645"/>
    <w:rsid w:val="000E19D2"/>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16C1E"/>
    <w:rsid w:val="00121660"/>
    <w:rsid w:val="0012297F"/>
    <w:rsid w:val="00122FAE"/>
    <w:rsid w:val="00124B08"/>
    <w:rsid w:val="00124E2D"/>
    <w:rsid w:val="001250D0"/>
    <w:rsid w:val="001252FE"/>
    <w:rsid w:val="001254D3"/>
    <w:rsid w:val="00125E3E"/>
    <w:rsid w:val="00131148"/>
    <w:rsid w:val="001329C4"/>
    <w:rsid w:val="00132AB5"/>
    <w:rsid w:val="00134887"/>
    <w:rsid w:val="00135250"/>
    <w:rsid w:val="0014045A"/>
    <w:rsid w:val="001407F6"/>
    <w:rsid w:val="00143D04"/>
    <w:rsid w:val="00143E2B"/>
    <w:rsid w:val="0015271E"/>
    <w:rsid w:val="001528E5"/>
    <w:rsid w:val="001554C7"/>
    <w:rsid w:val="001578C2"/>
    <w:rsid w:val="00157C05"/>
    <w:rsid w:val="00161645"/>
    <w:rsid w:val="0016239E"/>
    <w:rsid w:val="00163AC1"/>
    <w:rsid w:val="001641A1"/>
    <w:rsid w:val="00164405"/>
    <w:rsid w:val="00165AD0"/>
    <w:rsid w:val="001662A4"/>
    <w:rsid w:val="00170376"/>
    <w:rsid w:val="0017268B"/>
    <w:rsid w:val="00172A27"/>
    <w:rsid w:val="00173AC9"/>
    <w:rsid w:val="00174F15"/>
    <w:rsid w:val="00175928"/>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B5B9C"/>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07A1E"/>
    <w:rsid w:val="002101B3"/>
    <w:rsid w:val="002129E3"/>
    <w:rsid w:val="00216844"/>
    <w:rsid w:val="00217474"/>
    <w:rsid w:val="0021756B"/>
    <w:rsid w:val="00217C0F"/>
    <w:rsid w:val="00220225"/>
    <w:rsid w:val="002208C1"/>
    <w:rsid w:val="002213BF"/>
    <w:rsid w:val="00223B03"/>
    <w:rsid w:val="0022640C"/>
    <w:rsid w:val="0022711C"/>
    <w:rsid w:val="00227651"/>
    <w:rsid w:val="00230CE6"/>
    <w:rsid w:val="00233395"/>
    <w:rsid w:val="00233AFE"/>
    <w:rsid w:val="0023537E"/>
    <w:rsid w:val="00235764"/>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0F2"/>
    <w:rsid w:val="00257FF1"/>
    <w:rsid w:val="00261D69"/>
    <w:rsid w:val="00262267"/>
    <w:rsid w:val="00262F6F"/>
    <w:rsid w:val="00263F00"/>
    <w:rsid w:val="002648D2"/>
    <w:rsid w:val="00264A68"/>
    <w:rsid w:val="00265244"/>
    <w:rsid w:val="00265E5D"/>
    <w:rsid w:val="00266074"/>
    <w:rsid w:val="002665F5"/>
    <w:rsid w:val="00266BCA"/>
    <w:rsid w:val="00266CC3"/>
    <w:rsid w:val="002709B3"/>
    <w:rsid w:val="00270B2B"/>
    <w:rsid w:val="0027580D"/>
    <w:rsid w:val="00275A15"/>
    <w:rsid w:val="00275F04"/>
    <w:rsid w:val="0028066C"/>
    <w:rsid w:val="00282E57"/>
    <w:rsid w:val="002833CF"/>
    <w:rsid w:val="00283675"/>
    <w:rsid w:val="00286D19"/>
    <w:rsid w:val="0029020D"/>
    <w:rsid w:val="0029022C"/>
    <w:rsid w:val="002911BF"/>
    <w:rsid w:val="002917EF"/>
    <w:rsid w:val="002919F0"/>
    <w:rsid w:val="002925B7"/>
    <w:rsid w:val="00293471"/>
    <w:rsid w:val="002935B0"/>
    <w:rsid w:val="00294C77"/>
    <w:rsid w:val="00297B69"/>
    <w:rsid w:val="002A0397"/>
    <w:rsid w:val="002A0576"/>
    <w:rsid w:val="002A1E01"/>
    <w:rsid w:val="002A5490"/>
    <w:rsid w:val="002A6445"/>
    <w:rsid w:val="002B02CF"/>
    <w:rsid w:val="002B20FC"/>
    <w:rsid w:val="002B26F0"/>
    <w:rsid w:val="002B2A50"/>
    <w:rsid w:val="002B31D4"/>
    <w:rsid w:val="002B370E"/>
    <w:rsid w:val="002B375E"/>
    <w:rsid w:val="002B5876"/>
    <w:rsid w:val="002B65F8"/>
    <w:rsid w:val="002C0316"/>
    <w:rsid w:val="002C1045"/>
    <w:rsid w:val="002C10FD"/>
    <w:rsid w:val="002C1B7A"/>
    <w:rsid w:val="002C5B74"/>
    <w:rsid w:val="002C6836"/>
    <w:rsid w:val="002C7F2B"/>
    <w:rsid w:val="002D0F28"/>
    <w:rsid w:val="002D2F75"/>
    <w:rsid w:val="002D50AA"/>
    <w:rsid w:val="002D5FAF"/>
    <w:rsid w:val="002E0C59"/>
    <w:rsid w:val="002E0FB6"/>
    <w:rsid w:val="002E1597"/>
    <w:rsid w:val="002E2816"/>
    <w:rsid w:val="002E308D"/>
    <w:rsid w:val="002E3949"/>
    <w:rsid w:val="002E41DF"/>
    <w:rsid w:val="002E452D"/>
    <w:rsid w:val="002E53CD"/>
    <w:rsid w:val="002E6DFA"/>
    <w:rsid w:val="002E7204"/>
    <w:rsid w:val="002E7CC7"/>
    <w:rsid w:val="002F0242"/>
    <w:rsid w:val="002F1086"/>
    <w:rsid w:val="002F1557"/>
    <w:rsid w:val="002F49A8"/>
    <w:rsid w:val="002F4D62"/>
    <w:rsid w:val="002F5812"/>
    <w:rsid w:val="002F5EEF"/>
    <w:rsid w:val="002F62E5"/>
    <w:rsid w:val="002F7CC5"/>
    <w:rsid w:val="003017D2"/>
    <w:rsid w:val="003055FB"/>
    <w:rsid w:val="00305F51"/>
    <w:rsid w:val="00306F4B"/>
    <w:rsid w:val="003075D9"/>
    <w:rsid w:val="003078AE"/>
    <w:rsid w:val="003131E0"/>
    <w:rsid w:val="00313530"/>
    <w:rsid w:val="00314CCE"/>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CC2"/>
    <w:rsid w:val="00350F6A"/>
    <w:rsid w:val="0035195C"/>
    <w:rsid w:val="00351A45"/>
    <w:rsid w:val="003532AB"/>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A01"/>
    <w:rsid w:val="00375B89"/>
    <w:rsid w:val="00375E24"/>
    <w:rsid w:val="00381F76"/>
    <w:rsid w:val="00383A1E"/>
    <w:rsid w:val="00383C9F"/>
    <w:rsid w:val="003846F7"/>
    <w:rsid w:val="00385371"/>
    <w:rsid w:val="00385D17"/>
    <w:rsid w:val="0038635F"/>
    <w:rsid w:val="00387CE1"/>
    <w:rsid w:val="003902F6"/>
    <w:rsid w:val="003968A8"/>
    <w:rsid w:val="003A3CD7"/>
    <w:rsid w:val="003A4636"/>
    <w:rsid w:val="003A6A32"/>
    <w:rsid w:val="003A7737"/>
    <w:rsid w:val="003A7D0A"/>
    <w:rsid w:val="003A7E30"/>
    <w:rsid w:val="003B01D1"/>
    <w:rsid w:val="003B2994"/>
    <w:rsid w:val="003B35D0"/>
    <w:rsid w:val="003B3C4B"/>
    <w:rsid w:val="003B5105"/>
    <w:rsid w:val="003B6297"/>
    <w:rsid w:val="003C21D1"/>
    <w:rsid w:val="003C3995"/>
    <w:rsid w:val="003D00D2"/>
    <w:rsid w:val="003D0992"/>
    <w:rsid w:val="003D1370"/>
    <w:rsid w:val="003D1857"/>
    <w:rsid w:val="003D1F45"/>
    <w:rsid w:val="003D6FF0"/>
    <w:rsid w:val="003D746F"/>
    <w:rsid w:val="003D7BDE"/>
    <w:rsid w:val="003E39B8"/>
    <w:rsid w:val="003E4DEA"/>
    <w:rsid w:val="003E5E95"/>
    <w:rsid w:val="003E61EF"/>
    <w:rsid w:val="003E699F"/>
    <w:rsid w:val="003E6DC2"/>
    <w:rsid w:val="003F2CFF"/>
    <w:rsid w:val="003F49B0"/>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2F38"/>
    <w:rsid w:val="0044361E"/>
    <w:rsid w:val="00444A06"/>
    <w:rsid w:val="00445158"/>
    <w:rsid w:val="00446B28"/>
    <w:rsid w:val="00447834"/>
    <w:rsid w:val="004517B3"/>
    <w:rsid w:val="0045181E"/>
    <w:rsid w:val="00454511"/>
    <w:rsid w:val="004558F5"/>
    <w:rsid w:val="0045590E"/>
    <w:rsid w:val="0045600B"/>
    <w:rsid w:val="004625C0"/>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33F2"/>
    <w:rsid w:val="004971EC"/>
    <w:rsid w:val="00497258"/>
    <w:rsid w:val="004978F0"/>
    <w:rsid w:val="00497DFC"/>
    <w:rsid w:val="004A0052"/>
    <w:rsid w:val="004A2306"/>
    <w:rsid w:val="004A263F"/>
    <w:rsid w:val="004A5230"/>
    <w:rsid w:val="004A7303"/>
    <w:rsid w:val="004B1497"/>
    <w:rsid w:val="004B159F"/>
    <w:rsid w:val="004B2679"/>
    <w:rsid w:val="004B2831"/>
    <w:rsid w:val="004B4482"/>
    <w:rsid w:val="004B4916"/>
    <w:rsid w:val="004B537E"/>
    <w:rsid w:val="004B6210"/>
    <w:rsid w:val="004B69BC"/>
    <w:rsid w:val="004B6CA6"/>
    <w:rsid w:val="004B797A"/>
    <w:rsid w:val="004B7FE0"/>
    <w:rsid w:val="004C1305"/>
    <w:rsid w:val="004C133A"/>
    <w:rsid w:val="004C1FC5"/>
    <w:rsid w:val="004C2A6E"/>
    <w:rsid w:val="004C357E"/>
    <w:rsid w:val="004C39A0"/>
    <w:rsid w:val="004C4F96"/>
    <w:rsid w:val="004C7BF4"/>
    <w:rsid w:val="004D009E"/>
    <w:rsid w:val="004D154F"/>
    <w:rsid w:val="004D2588"/>
    <w:rsid w:val="004D32AF"/>
    <w:rsid w:val="004D433B"/>
    <w:rsid w:val="004D5994"/>
    <w:rsid w:val="004D7920"/>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0A0F"/>
    <w:rsid w:val="00521137"/>
    <w:rsid w:val="00521C37"/>
    <w:rsid w:val="00521ED6"/>
    <w:rsid w:val="00524547"/>
    <w:rsid w:val="00525E4A"/>
    <w:rsid w:val="00526C0A"/>
    <w:rsid w:val="00527955"/>
    <w:rsid w:val="005310E4"/>
    <w:rsid w:val="00531EB9"/>
    <w:rsid w:val="0053343F"/>
    <w:rsid w:val="00533F51"/>
    <w:rsid w:val="00535AE8"/>
    <w:rsid w:val="00536251"/>
    <w:rsid w:val="005375CE"/>
    <w:rsid w:val="005378DE"/>
    <w:rsid w:val="00537C42"/>
    <w:rsid w:val="00537C5E"/>
    <w:rsid w:val="005406AC"/>
    <w:rsid w:val="00541231"/>
    <w:rsid w:val="005429C0"/>
    <w:rsid w:val="00542E0D"/>
    <w:rsid w:val="0054483D"/>
    <w:rsid w:val="00546C36"/>
    <w:rsid w:val="00550DF3"/>
    <w:rsid w:val="0055311C"/>
    <w:rsid w:val="00555488"/>
    <w:rsid w:val="00557AA1"/>
    <w:rsid w:val="005645D3"/>
    <w:rsid w:val="005650E7"/>
    <w:rsid w:val="005663BA"/>
    <w:rsid w:val="00566CBB"/>
    <w:rsid w:val="005731EA"/>
    <w:rsid w:val="00580C31"/>
    <w:rsid w:val="00583A49"/>
    <w:rsid w:val="00586F11"/>
    <w:rsid w:val="005870EE"/>
    <w:rsid w:val="00587496"/>
    <w:rsid w:val="005908C3"/>
    <w:rsid w:val="005943B0"/>
    <w:rsid w:val="005963E8"/>
    <w:rsid w:val="005A0F50"/>
    <w:rsid w:val="005A18A4"/>
    <w:rsid w:val="005A4766"/>
    <w:rsid w:val="005A5A61"/>
    <w:rsid w:val="005A6846"/>
    <w:rsid w:val="005A6D8B"/>
    <w:rsid w:val="005A7181"/>
    <w:rsid w:val="005A76E5"/>
    <w:rsid w:val="005A7E4B"/>
    <w:rsid w:val="005B0FA4"/>
    <w:rsid w:val="005B1105"/>
    <w:rsid w:val="005B1829"/>
    <w:rsid w:val="005B55EC"/>
    <w:rsid w:val="005B5D00"/>
    <w:rsid w:val="005C00AC"/>
    <w:rsid w:val="005C215F"/>
    <w:rsid w:val="005C3709"/>
    <w:rsid w:val="005C42CA"/>
    <w:rsid w:val="005C4345"/>
    <w:rsid w:val="005C43DA"/>
    <w:rsid w:val="005C466D"/>
    <w:rsid w:val="005C50AE"/>
    <w:rsid w:val="005C789B"/>
    <w:rsid w:val="005D135A"/>
    <w:rsid w:val="005D2F52"/>
    <w:rsid w:val="005D46F6"/>
    <w:rsid w:val="005D4E6B"/>
    <w:rsid w:val="005E117E"/>
    <w:rsid w:val="005E12B4"/>
    <w:rsid w:val="005E150E"/>
    <w:rsid w:val="005E3225"/>
    <w:rsid w:val="005E7B12"/>
    <w:rsid w:val="005F0E8B"/>
    <w:rsid w:val="005F3BA0"/>
    <w:rsid w:val="005F3F4B"/>
    <w:rsid w:val="005F5262"/>
    <w:rsid w:val="005F65A7"/>
    <w:rsid w:val="00600DF2"/>
    <w:rsid w:val="00601283"/>
    <w:rsid w:val="006016E0"/>
    <w:rsid w:val="006041BB"/>
    <w:rsid w:val="0060469C"/>
    <w:rsid w:val="00606612"/>
    <w:rsid w:val="006069DE"/>
    <w:rsid w:val="00607BFD"/>
    <w:rsid w:val="00612D7E"/>
    <w:rsid w:val="00616360"/>
    <w:rsid w:val="00616EC6"/>
    <w:rsid w:val="00622BA2"/>
    <w:rsid w:val="00623C53"/>
    <w:rsid w:val="00625915"/>
    <w:rsid w:val="00626677"/>
    <w:rsid w:val="00627E6B"/>
    <w:rsid w:val="00633632"/>
    <w:rsid w:val="006341BD"/>
    <w:rsid w:val="00634482"/>
    <w:rsid w:val="006347BE"/>
    <w:rsid w:val="006356C4"/>
    <w:rsid w:val="00636A59"/>
    <w:rsid w:val="00636C1F"/>
    <w:rsid w:val="00641FD5"/>
    <w:rsid w:val="0064263E"/>
    <w:rsid w:val="0064298F"/>
    <w:rsid w:val="0064458E"/>
    <w:rsid w:val="006452D5"/>
    <w:rsid w:val="006456C7"/>
    <w:rsid w:val="0064587D"/>
    <w:rsid w:val="006523A9"/>
    <w:rsid w:val="00653FC4"/>
    <w:rsid w:val="00655645"/>
    <w:rsid w:val="006558D7"/>
    <w:rsid w:val="00655CB3"/>
    <w:rsid w:val="00662357"/>
    <w:rsid w:val="00663E8D"/>
    <w:rsid w:val="00664D6E"/>
    <w:rsid w:val="006661A4"/>
    <w:rsid w:val="006665FC"/>
    <w:rsid w:val="0066764A"/>
    <w:rsid w:val="00675735"/>
    <w:rsid w:val="00675E52"/>
    <w:rsid w:val="00680072"/>
    <w:rsid w:val="006800A2"/>
    <w:rsid w:val="00680B13"/>
    <w:rsid w:val="00680CC4"/>
    <w:rsid w:val="00680EEC"/>
    <w:rsid w:val="0068128E"/>
    <w:rsid w:val="00682704"/>
    <w:rsid w:val="0068367F"/>
    <w:rsid w:val="00683887"/>
    <w:rsid w:val="00683DDF"/>
    <w:rsid w:val="0068441D"/>
    <w:rsid w:val="00687999"/>
    <w:rsid w:val="00687CA2"/>
    <w:rsid w:val="00692203"/>
    <w:rsid w:val="00692295"/>
    <w:rsid w:val="00695870"/>
    <w:rsid w:val="00696EEA"/>
    <w:rsid w:val="00696FEF"/>
    <w:rsid w:val="006A0741"/>
    <w:rsid w:val="006A0B45"/>
    <w:rsid w:val="006A108F"/>
    <w:rsid w:val="006A2E67"/>
    <w:rsid w:val="006A3DC1"/>
    <w:rsid w:val="006A5644"/>
    <w:rsid w:val="006A6441"/>
    <w:rsid w:val="006A71EB"/>
    <w:rsid w:val="006B14D3"/>
    <w:rsid w:val="006B1804"/>
    <w:rsid w:val="006B5846"/>
    <w:rsid w:val="006B5B45"/>
    <w:rsid w:val="006C17C0"/>
    <w:rsid w:val="006C1EAB"/>
    <w:rsid w:val="006C302B"/>
    <w:rsid w:val="006C32BC"/>
    <w:rsid w:val="006C4663"/>
    <w:rsid w:val="006C4830"/>
    <w:rsid w:val="006C4988"/>
    <w:rsid w:val="006C4D2A"/>
    <w:rsid w:val="006C6F73"/>
    <w:rsid w:val="006C790A"/>
    <w:rsid w:val="006C7F40"/>
    <w:rsid w:val="006D2DE9"/>
    <w:rsid w:val="006D3608"/>
    <w:rsid w:val="006D560A"/>
    <w:rsid w:val="006D5E9A"/>
    <w:rsid w:val="006D7125"/>
    <w:rsid w:val="006D7B83"/>
    <w:rsid w:val="006E016E"/>
    <w:rsid w:val="006E1173"/>
    <w:rsid w:val="006E1550"/>
    <w:rsid w:val="006E2F2B"/>
    <w:rsid w:val="006E4563"/>
    <w:rsid w:val="006E5465"/>
    <w:rsid w:val="006E7C37"/>
    <w:rsid w:val="006F1A60"/>
    <w:rsid w:val="006F24AE"/>
    <w:rsid w:val="006F2F80"/>
    <w:rsid w:val="006F3CE0"/>
    <w:rsid w:val="006F5F9C"/>
    <w:rsid w:val="006F65D1"/>
    <w:rsid w:val="006F7B0F"/>
    <w:rsid w:val="007016FA"/>
    <w:rsid w:val="00701C96"/>
    <w:rsid w:val="00701E8B"/>
    <w:rsid w:val="007070E3"/>
    <w:rsid w:val="00707567"/>
    <w:rsid w:val="00707D15"/>
    <w:rsid w:val="007101F0"/>
    <w:rsid w:val="00711349"/>
    <w:rsid w:val="007125F7"/>
    <w:rsid w:val="00712A8E"/>
    <w:rsid w:val="007201FE"/>
    <w:rsid w:val="00721A8E"/>
    <w:rsid w:val="007250CD"/>
    <w:rsid w:val="00726375"/>
    <w:rsid w:val="00726CCC"/>
    <w:rsid w:val="00727554"/>
    <w:rsid w:val="00727725"/>
    <w:rsid w:val="00730AB1"/>
    <w:rsid w:val="00731E6E"/>
    <w:rsid w:val="0073357F"/>
    <w:rsid w:val="007337BE"/>
    <w:rsid w:val="00733B6B"/>
    <w:rsid w:val="00735BA5"/>
    <w:rsid w:val="007430D5"/>
    <w:rsid w:val="007440E6"/>
    <w:rsid w:val="007445DB"/>
    <w:rsid w:val="00746361"/>
    <w:rsid w:val="00751B58"/>
    <w:rsid w:val="00756713"/>
    <w:rsid w:val="007570BB"/>
    <w:rsid w:val="00757139"/>
    <w:rsid w:val="00757B02"/>
    <w:rsid w:val="00757D5E"/>
    <w:rsid w:val="007613AA"/>
    <w:rsid w:val="0076140A"/>
    <w:rsid w:val="007615A8"/>
    <w:rsid w:val="00761E7F"/>
    <w:rsid w:val="007629D1"/>
    <w:rsid w:val="00762A6E"/>
    <w:rsid w:val="00762B56"/>
    <w:rsid w:val="0076376F"/>
    <w:rsid w:val="0076380F"/>
    <w:rsid w:val="007641FC"/>
    <w:rsid w:val="00772A80"/>
    <w:rsid w:val="0077586D"/>
    <w:rsid w:val="007762EB"/>
    <w:rsid w:val="007766FA"/>
    <w:rsid w:val="00776803"/>
    <w:rsid w:val="00780465"/>
    <w:rsid w:val="00781400"/>
    <w:rsid w:val="00781E90"/>
    <w:rsid w:val="007832FD"/>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1744"/>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3635"/>
    <w:rsid w:val="0080556A"/>
    <w:rsid w:val="00805E84"/>
    <w:rsid w:val="00805F43"/>
    <w:rsid w:val="00806E8B"/>
    <w:rsid w:val="00810596"/>
    <w:rsid w:val="00810FFE"/>
    <w:rsid w:val="008114D5"/>
    <w:rsid w:val="00811967"/>
    <w:rsid w:val="008124F0"/>
    <w:rsid w:val="00813DB9"/>
    <w:rsid w:val="00813DCB"/>
    <w:rsid w:val="0082125B"/>
    <w:rsid w:val="00822DF5"/>
    <w:rsid w:val="00823323"/>
    <w:rsid w:val="0082401D"/>
    <w:rsid w:val="008243F8"/>
    <w:rsid w:val="00825E3B"/>
    <w:rsid w:val="0082654D"/>
    <w:rsid w:val="008266E0"/>
    <w:rsid w:val="00826B72"/>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65206"/>
    <w:rsid w:val="00865D80"/>
    <w:rsid w:val="00872CE0"/>
    <w:rsid w:val="00873855"/>
    <w:rsid w:val="00873C76"/>
    <w:rsid w:val="00875591"/>
    <w:rsid w:val="00877B25"/>
    <w:rsid w:val="008805E7"/>
    <w:rsid w:val="00881ED8"/>
    <w:rsid w:val="00882D14"/>
    <w:rsid w:val="008833DD"/>
    <w:rsid w:val="008852B8"/>
    <w:rsid w:val="00885CBF"/>
    <w:rsid w:val="00885D49"/>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0D6"/>
    <w:rsid w:val="008B347B"/>
    <w:rsid w:val="008B3CF6"/>
    <w:rsid w:val="008B73D9"/>
    <w:rsid w:val="008B7E7E"/>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E54E3"/>
    <w:rsid w:val="008F04E8"/>
    <w:rsid w:val="008F0CB3"/>
    <w:rsid w:val="008F1AA0"/>
    <w:rsid w:val="008F3BCA"/>
    <w:rsid w:val="008F5355"/>
    <w:rsid w:val="008F5420"/>
    <w:rsid w:val="008F5C63"/>
    <w:rsid w:val="008F6B0B"/>
    <w:rsid w:val="008F7FC7"/>
    <w:rsid w:val="00902DB9"/>
    <w:rsid w:val="00903454"/>
    <w:rsid w:val="0090359C"/>
    <w:rsid w:val="00905B73"/>
    <w:rsid w:val="009060B1"/>
    <w:rsid w:val="00906A06"/>
    <w:rsid w:val="00906CF9"/>
    <w:rsid w:val="009075E7"/>
    <w:rsid w:val="00907D95"/>
    <w:rsid w:val="00910820"/>
    <w:rsid w:val="009111F7"/>
    <w:rsid w:val="00914050"/>
    <w:rsid w:val="00917164"/>
    <w:rsid w:val="0091768E"/>
    <w:rsid w:val="00917A39"/>
    <w:rsid w:val="00920905"/>
    <w:rsid w:val="0092098F"/>
    <w:rsid w:val="00921215"/>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6F24"/>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5F2F"/>
    <w:rsid w:val="00976C9F"/>
    <w:rsid w:val="00977EA2"/>
    <w:rsid w:val="00981174"/>
    <w:rsid w:val="009815D1"/>
    <w:rsid w:val="009847F2"/>
    <w:rsid w:val="009858E4"/>
    <w:rsid w:val="00986FC8"/>
    <w:rsid w:val="0099205D"/>
    <w:rsid w:val="009925D3"/>
    <w:rsid w:val="009926A7"/>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2F75"/>
    <w:rsid w:val="009D3468"/>
    <w:rsid w:val="009D3501"/>
    <w:rsid w:val="009D3B7C"/>
    <w:rsid w:val="009D3E23"/>
    <w:rsid w:val="009E16AD"/>
    <w:rsid w:val="009E310B"/>
    <w:rsid w:val="009E4142"/>
    <w:rsid w:val="009E57FA"/>
    <w:rsid w:val="009E6755"/>
    <w:rsid w:val="009E7274"/>
    <w:rsid w:val="009F0877"/>
    <w:rsid w:val="009F0EF5"/>
    <w:rsid w:val="009F1802"/>
    <w:rsid w:val="009F2E9F"/>
    <w:rsid w:val="009F3F85"/>
    <w:rsid w:val="009F481A"/>
    <w:rsid w:val="009F54AB"/>
    <w:rsid w:val="00A00747"/>
    <w:rsid w:val="00A00F85"/>
    <w:rsid w:val="00A02F08"/>
    <w:rsid w:val="00A05776"/>
    <w:rsid w:val="00A07FD5"/>
    <w:rsid w:val="00A13A4E"/>
    <w:rsid w:val="00A1723D"/>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2B8D"/>
    <w:rsid w:val="00A7491D"/>
    <w:rsid w:val="00A7593E"/>
    <w:rsid w:val="00A76E93"/>
    <w:rsid w:val="00A770E3"/>
    <w:rsid w:val="00A77C0D"/>
    <w:rsid w:val="00A80C44"/>
    <w:rsid w:val="00A80F41"/>
    <w:rsid w:val="00A8357B"/>
    <w:rsid w:val="00A84CC4"/>
    <w:rsid w:val="00A85534"/>
    <w:rsid w:val="00A85AFE"/>
    <w:rsid w:val="00A87965"/>
    <w:rsid w:val="00A926AD"/>
    <w:rsid w:val="00A9327B"/>
    <w:rsid w:val="00A96FAC"/>
    <w:rsid w:val="00A97379"/>
    <w:rsid w:val="00AA135C"/>
    <w:rsid w:val="00AA1511"/>
    <w:rsid w:val="00AA178F"/>
    <w:rsid w:val="00AA2680"/>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D62B1"/>
    <w:rsid w:val="00AE009D"/>
    <w:rsid w:val="00AE0ECF"/>
    <w:rsid w:val="00AE242B"/>
    <w:rsid w:val="00AE317A"/>
    <w:rsid w:val="00AE3828"/>
    <w:rsid w:val="00AE3A04"/>
    <w:rsid w:val="00AE4384"/>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0CBD"/>
    <w:rsid w:val="00B1258F"/>
    <w:rsid w:val="00B15773"/>
    <w:rsid w:val="00B16E65"/>
    <w:rsid w:val="00B17150"/>
    <w:rsid w:val="00B20D2D"/>
    <w:rsid w:val="00B20DE3"/>
    <w:rsid w:val="00B22041"/>
    <w:rsid w:val="00B24A51"/>
    <w:rsid w:val="00B31094"/>
    <w:rsid w:val="00B332F8"/>
    <w:rsid w:val="00B34A07"/>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560"/>
    <w:rsid w:val="00B55A18"/>
    <w:rsid w:val="00B55FC2"/>
    <w:rsid w:val="00B57186"/>
    <w:rsid w:val="00B57EE1"/>
    <w:rsid w:val="00B60E89"/>
    <w:rsid w:val="00B61D5E"/>
    <w:rsid w:val="00B6252D"/>
    <w:rsid w:val="00B66C90"/>
    <w:rsid w:val="00B66F07"/>
    <w:rsid w:val="00B675FB"/>
    <w:rsid w:val="00B70BAA"/>
    <w:rsid w:val="00B718DB"/>
    <w:rsid w:val="00B7368D"/>
    <w:rsid w:val="00B744BA"/>
    <w:rsid w:val="00B74E30"/>
    <w:rsid w:val="00B75129"/>
    <w:rsid w:val="00B82429"/>
    <w:rsid w:val="00B82C14"/>
    <w:rsid w:val="00B83E7A"/>
    <w:rsid w:val="00B84492"/>
    <w:rsid w:val="00B86553"/>
    <w:rsid w:val="00B92BBF"/>
    <w:rsid w:val="00B92E0E"/>
    <w:rsid w:val="00B931E9"/>
    <w:rsid w:val="00B9347F"/>
    <w:rsid w:val="00B94513"/>
    <w:rsid w:val="00B94DDB"/>
    <w:rsid w:val="00B95CBD"/>
    <w:rsid w:val="00B964E1"/>
    <w:rsid w:val="00B966B5"/>
    <w:rsid w:val="00B972D6"/>
    <w:rsid w:val="00BA02D1"/>
    <w:rsid w:val="00BA0493"/>
    <w:rsid w:val="00BA0654"/>
    <w:rsid w:val="00BA22E6"/>
    <w:rsid w:val="00BA2364"/>
    <w:rsid w:val="00BA23A2"/>
    <w:rsid w:val="00BA33A9"/>
    <w:rsid w:val="00BA4C26"/>
    <w:rsid w:val="00BA4E65"/>
    <w:rsid w:val="00BA6068"/>
    <w:rsid w:val="00BA6AB5"/>
    <w:rsid w:val="00BB33E0"/>
    <w:rsid w:val="00BB7EE0"/>
    <w:rsid w:val="00BC1092"/>
    <w:rsid w:val="00BC1F99"/>
    <w:rsid w:val="00BC2045"/>
    <w:rsid w:val="00BC4871"/>
    <w:rsid w:val="00BC4D5D"/>
    <w:rsid w:val="00BC7CD5"/>
    <w:rsid w:val="00BD1012"/>
    <w:rsid w:val="00BD2884"/>
    <w:rsid w:val="00BD2F1B"/>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8D"/>
    <w:rsid w:val="00C22FB5"/>
    <w:rsid w:val="00C23C59"/>
    <w:rsid w:val="00C2583F"/>
    <w:rsid w:val="00C31162"/>
    <w:rsid w:val="00C31834"/>
    <w:rsid w:val="00C33173"/>
    <w:rsid w:val="00C33BD6"/>
    <w:rsid w:val="00C33D5D"/>
    <w:rsid w:val="00C35F43"/>
    <w:rsid w:val="00C36A5C"/>
    <w:rsid w:val="00C36D39"/>
    <w:rsid w:val="00C423BA"/>
    <w:rsid w:val="00C44E6D"/>
    <w:rsid w:val="00C45ACD"/>
    <w:rsid w:val="00C46E4B"/>
    <w:rsid w:val="00C46ED6"/>
    <w:rsid w:val="00C50D1D"/>
    <w:rsid w:val="00C5331A"/>
    <w:rsid w:val="00C53C69"/>
    <w:rsid w:val="00C54522"/>
    <w:rsid w:val="00C55164"/>
    <w:rsid w:val="00C558E6"/>
    <w:rsid w:val="00C56A16"/>
    <w:rsid w:val="00C56F90"/>
    <w:rsid w:val="00C61C7A"/>
    <w:rsid w:val="00C62071"/>
    <w:rsid w:val="00C62A1C"/>
    <w:rsid w:val="00C63015"/>
    <w:rsid w:val="00C6671D"/>
    <w:rsid w:val="00C66820"/>
    <w:rsid w:val="00C7019D"/>
    <w:rsid w:val="00C7068F"/>
    <w:rsid w:val="00C71166"/>
    <w:rsid w:val="00C71788"/>
    <w:rsid w:val="00C73510"/>
    <w:rsid w:val="00C74BE1"/>
    <w:rsid w:val="00C74BE4"/>
    <w:rsid w:val="00C76777"/>
    <w:rsid w:val="00C778A3"/>
    <w:rsid w:val="00C7796A"/>
    <w:rsid w:val="00C815BF"/>
    <w:rsid w:val="00C826B3"/>
    <w:rsid w:val="00C82BDF"/>
    <w:rsid w:val="00C82C04"/>
    <w:rsid w:val="00C83DBD"/>
    <w:rsid w:val="00C84CD1"/>
    <w:rsid w:val="00C85D31"/>
    <w:rsid w:val="00C870F5"/>
    <w:rsid w:val="00C90BD8"/>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5CF9"/>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068"/>
    <w:rsid w:val="00D0447F"/>
    <w:rsid w:val="00D054B6"/>
    <w:rsid w:val="00D104E4"/>
    <w:rsid w:val="00D175E6"/>
    <w:rsid w:val="00D20D73"/>
    <w:rsid w:val="00D21407"/>
    <w:rsid w:val="00D23720"/>
    <w:rsid w:val="00D2387A"/>
    <w:rsid w:val="00D24053"/>
    <w:rsid w:val="00D24863"/>
    <w:rsid w:val="00D24C62"/>
    <w:rsid w:val="00D25D38"/>
    <w:rsid w:val="00D27B9A"/>
    <w:rsid w:val="00D32E09"/>
    <w:rsid w:val="00D33903"/>
    <w:rsid w:val="00D33981"/>
    <w:rsid w:val="00D378A4"/>
    <w:rsid w:val="00D408A2"/>
    <w:rsid w:val="00D40C2F"/>
    <w:rsid w:val="00D40ED4"/>
    <w:rsid w:val="00D44B9D"/>
    <w:rsid w:val="00D46AA8"/>
    <w:rsid w:val="00D521D5"/>
    <w:rsid w:val="00D52469"/>
    <w:rsid w:val="00D54642"/>
    <w:rsid w:val="00D5598F"/>
    <w:rsid w:val="00D56691"/>
    <w:rsid w:val="00D57697"/>
    <w:rsid w:val="00D57A8C"/>
    <w:rsid w:val="00D61D7B"/>
    <w:rsid w:val="00D6264F"/>
    <w:rsid w:val="00D629C4"/>
    <w:rsid w:val="00D64FB8"/>
    <w:rsid w:val="00D655D1"/>
    <w:rsid w:val="00D6744A"/>
    <w:rsid w:val="00D70362"/>
    <w:rsid w:val="00D70C99"/>
    <w:rsid w:val="00D72022"/>
    <w:rsid w:val="00D725D5"/>
    <w:rsid w:val="00D72A76"/>
    <w:rsid w:val="00D75720"/>
    <w:rsid w:val="00D771DD"/>
    <w:rsid w:val="00D77A37"/>
    <w:rsid w:val="00D805F6"/>
    <w:rsid w:val="00D81485"/>
    <w:rsid w:val="00D84383"/>
    <w:rsid w:val="00D91059"/>
    <w:rsid w:val="00D937BB"/>
    <w:rsid w:val="00D93E8A"/>
    <w:rsid w:val="00D957A1"/>
    <w:rsid w:val="00D958E5"/>
    <w:rsid w:val="00D95EF5"/>
    <w:rsid w:val="00D96D4D"/>
    <w:rsid w:val="00D9797E"/>
    <w:rsid w:val="00DA1045"/>
    <w:rsid w:val="00DA1D68"/>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402A"/>
    <w:rsid w:val="00E243F2"/>
    <w:rsid w:val="00E271CA"/>
    <w:rsid w:val="00E306E5"/>
    <w:rsid w:val="00E30B66"/>
    <w:rsid w:val="00E35C96"/>
    <w:rsid w:val="00E3738C"/>
    <w:rsid w:val="00E3776E"/>
    <w:rsid w:val="00E37AF0"/>
    <w:rsid w:val="00E411B5"/>
    <w:rsid w:val="00E43363"/>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3F"/>
    <w:rsid w:val="00E952C0"/>
    <w:rsid w:val="00E9551F"/>
    <w:rsid w:val="00E95955"/>
    <w:rsid w:val="00EA09A7"/>
    <w:rsid w:val="00EA229F"/>
    <w:rsid w:val="00EA5253"/>
    <w:rsid w:val="00EA6C9A"/>
    <w:rsid w:val="00EB0239"/>
    <w:rsid w:val="00EB0DCB"/>
    <w:rsid w:val="00EB190E"/>
    <w:rsid w:val="00EB5698"/>
    <w:rsid w:val="00EB640D"/>
    <w:rsid w:val="00EC272E"/>
    <w:rsid w:val="00EC4FAB"/>
    <w:rsid w:val="00EC531F"/>
    <w:rsid w:val="00EC53CC"/>
    <w:rsid w:val="00EC5E9C"/>
    <w:rsid w:val="00EC667E"/>
    <w:rsid w:val="00EC6822"/>
    <w:rsid w:val="00ED17A2"/>
    <w:rsid w:val="00ED27C8"/>
    <w:rsid w:val="00ED4DE3"/>
    <w:rsid w:val="00ED51FD"/>
    <w:rsid w:val="00ED53B5"/>
    <w:rsid w:val="00EE0F0F"/>
    <w:rsid w:val="00EE3A96"/>
    <w:rsid w:val="00EE4335"/>
    <w:rsid w:val="00EE4B26"/>
    <w:rsid w:val="00EE50D3"/>
    <w:rsid w:val="00EE6FB0"/>
    <w:rsid w:val="00EE719A"/>
    <w:rsid w:val="00EF0CCD"/>
    <w:rsid w:val="00EF1FD9"/>
    <w:rsid w:val="00EF28AC"/>
    <w:rsid w:val="00EF316B"/>
    <w:rsid w:val="00EF38BF"/>
    <w:rsid w:val="00EF7D65"/>
    <w:rsid w:val="00F028F2"/>
    <w:rsid w:val="00F02FE8"/>
    <w:rsid w:val="00F03B5D"/>
    <w:rsid w:val="00F06FCC"/>
    <w:rsid w:val="00F07437"/>
    <w:rsid w:val="00F07AB9"/>
    <w:rsid w:val="00F11682"/>
    <w:rsid w:val="00F15861"/>
    <w:rsid w:val="00F15A69"/>
    <w:rsid w:val="00F15DD7"/>
    <w:rsid w:val="00F1672B"/>
    <w:rsid w:val="00F170A4"/>
    <w:rsid w:val="00F277B7"/>
    <w:rsid w:val="00F30399"/>
    <w:rsid w:val="00F30D73"/>
    <w:rsid w:val="00F311D0"/>
    <w:rsid w:val="00F32025"/>
    <w:rsid w:val="00F32D08"/>
    <w:rsid w:val="00F32D45"/>
    <w:rsid w:val="00F3763E"/>
    <w:rsid w:val="00F40CE1"/>
    <w:rsid w:val="00F419E7"/>
    <w:rsid w:val="00F428FB"/>
    <w:rsid w:val="00F44B47"/>
    <w:rsid w:val="00F4543A"/>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1449"/>
    <w:rsid w:val="00F73901"/>
    <w:rsid w:val="00F753A8"/>
    <w:rsid w:val="00F76CFF"/>
    <w:rsid w:val="00F76D1C"/>
    <w:rsid w:val="00F7735B"/>
    <w:rsid w:val="00F805EB"/>
    <w:rsid w:val="00F830A4"/>
    <w:rsid w:val="00F83430"/>
    <w:rsid w:val="00F8539F"/>
    <w:rsid w:val="00F8738A"/>
    <w:rsid w:val="00F908B9"/>
    <w:rsid w:val="00F91743"/>
    <w:rsid w:val="00F91748"/>
    <w:rsid w:val="00F923B8"/>
    <w:rsid w:val="00F92421"/>
    <w:rsid w:val="00F94DDA"/>
    <w:rsid w:val="00F967AF"/>
    <w:rsid w:val="00F97F8F"/>
    <w:rsid w:val="00FA2BE1"/>
    <w:rsid w:val="00FA2BEF"/>
    <w:rsid w:val="00FA3477"/>
    <w:rsid w:val="00FA422E"/>
    <w:rsid w:val="00FA53AB"/>
    <w:rsid w:val="00FA5A32"/>
    <w:rsid w:val="00FA65AC"/>
    <w:rsid w:val="00FA72B1"/>
    <w:rsid w:val="00FA78AB"/>
    <w:rsid w:val="00FB26B3"/>
    <w:rsid w:val="00FB501D"/>
    <w:rsid w:val="00FB67E1"/>
    <w:rsid w:val="00FB74BD"/>
    <w:rsid w:val="00FB7965"/>
    <w:rsid w:val="00FC00B9"/>
    <w:rsid w:val="00FC059C"/>
    <w:rsid w:val="00FC10F7"/>
    <w:rsid w:val="00FC21FA"/>
    <w:rsid w:val="00FC25CF"/>
    <w:rsid w:val="00FC35DC"/>
    <w:rsid w:val="00FC403A"/>
    <w:rsid w:val="00FC44EC"/>
    <w:rsid w:val="00FC6A7B"/>
    <w:rsid w:val="00FD07BB"/>
    <w:rsid w:val="00FD1F26"/>
    <w:rsid w:val="00FD3C88"/>
    <w:rsid w:val="00FD4E11"/>
    <w:rsid w:val="00FD5C43"/>
    <w:rsid w:val="00FD5F25"/>
    <w:rsid w:val="00FD6C3E"/>
    <w:rsid w:val="00FE21C0"/>
    <w:rsid w:val="00FE5B17"/>
    <w:rsid w:val="00FE76ED"/>
    <w:rsid w:val="00FF0245"/>
    <w:rsid w:val="00FF0FD8"/>
    <w:rsid w:val="00FF19E5"/>
    <w:rsid w:val="00FF2D68"/>
    <w:rsid w:val="00FF4EB9"/>
    <w:rsid w:val="00FF5F56"/>
    <w:rsid w:val="00FF6A3A"/>
    <w:rsid w:val="00FF7EB1"/>
    <w:rsid w:val="00FF7ECD"/>
    <w:rsid w:val="03C10F15"/>
    <w:rsid w:val="08C96827"/>
    <w:rsid w:val="08F23F7E"/>
    <w:rsid w:val="092B371B"/>
    <w:rsid w:val="09DE7F72"/>
    <w:rsid w:val="0A8C0583"/>
    <w:rsid w:val="0A977841"/>
    <w:rsid w:val="0DC3019B"/>
    <w:rsid w:val="12BE4AB7"/>
    <w:rsid w:val="157F6950"/>
    <w:rsid w:val="17D36E8D"/>
    <w:rsid w:val="180A5FEA"/>
    <w:rsid w:val="191B0AF8"/>
    <w:rsid w:val="1A920934"/>
    <w:rsid w:val="1AE50086"/>
    <w:rsid w:val="1BB06255"/>
    <w:rsid w:val="1BC02864"/>
    <w:rsid w:val="1CAF497B"/>
    <w:rsid w:val="1EE52A5B"/>
    <w:rsid w:val="1F0665C8"/>
    <w:rsid w:val="23530719"/>
    <w:rsid w:val="256966EC"/>
    <w:rsid w:val="270642B1"/>
    <w:rsid w:val="29812FA2"/>
    <w:rsid w:val="2A1A4B2A"/>
    <w:rsid w:val="2D9E2727"/>
    <w:rsid w:val="2E517C04"/>
    <w:rsid w:val="2E9E034A"/>
    <w:rsid w:val="30522642"/>
    <w:rsid w:val="309A2B85"/>
    <w:rsid w:val="31F36A80"/>
    <w:rsid w:val="326760F5"/>
    <w:rsid w:val="338143E2"/>
    <w:rsid w:val="33D7637B"/>
    <w:rsid w:val="3917304A"/>
    <w:rsid w:val="3A541FF7"/>
    <w:rsid w:val="3AF81E92"/>
    <w:rsid w:val="3DBB0783"/>
    <w:rsid w:val="3E3E4592"/>
    <w:rsid w:val="3ECA0173"/>
    <w:rsid w:val="3F537317"/>
    <w:rsid w:val="408D1DBF"/>
    <w:rsid w:val="4156129E"/>
    <w:rsid w:val="417B430D"/>
    <w:rsid w:val="424F5375"/>
    <w:rsid w:val="4255177A"/>
    <w:rsid w:val="42BC2E2F"/>
    <w:rsid w:val="43DF77A1"/>
    <w:rsid w:val="458A2D7F"/>
    <w:rsid w:val="475C7DB9"/>
    <w:rsid w:val="4817039A"/>
    <w:rsid w:val="4A2614A0"/>
    <w:rsid w:val="4A834C0C"/>
    <w:rsid w:val="4AE2790D"/>
    <w:rsid w:val="4AF91B85"/>
    <w:rsid w:val="4BB8600D"/>
    <w:rsid w:val="4D8561CC"/>
    <w:rsid w:val="52862B12"/>
    <w:rsid w:val="53815038"/>
    <w:rsid w:val="54F85650"/>
    <w:rsid w:val="57DA75C4"/>
    <w:rsid w:val="58FB7309"/>
    <w:rsid w:val="5AE12FDB"/>
    <w:rsid w:val="5BE32D83"/>
    <w:rsid w:val="5F42499A"/>
    <w:rsid w:val="60780305"/>
    <w:rsid w:val="62A21FF1"/>
    <w:rsid w:val="62EB461D"/>
    <w:rsid w:val="664545A7"/>
    <w:rsid w:val="6686712D"/>
    <w:rsid w:val="68EE53C3"/>
    <w:rsid w:val="6D6476CF"/>
    <w:rsid w:val="70BF190D"/>
    <w:rsid w:val="70F250FA"/>
    <w:rsid w:val="727C3822"/>
    <w:rsid w:val="743377CA"/>
    <w:rsid w:val="759F78C3"/>
    <w:rsid w:val="77200C8C"/>
    <w:rsid w:val="7C5B064D"/>
    <w:rsid w:val="7E3322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2FE"/>
    <w:pPr>
      <w:widowControl w:val="0"/>
      <w:jc w:val="both"/>
    </w:pPr>
    <w:rPr>
      <w:kern w:val="2"/>
      <w:sz w:val="28"/>
    </w:rPr>
  </w:style>
  <w:style w:type="paragraph" w:styleId="1">
    <w:name w:val="heading 1"/>
    <w:basedOn w:val="a"/>
    <w:next w:val="a"/>
    <w:qFormat/>
    <w:rsid w:val="001252FE"/>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1252FE"/>
    <w:pPr>
      <w:keepNext/>
      <w:keepLines/>
      <w:adjustRightInd w:val="0"/>
      <w:snapToGrid w:val="0"/>
      <w:spacing w:line="360" w:lineRule="auto"/>
      <w:outlineLvl w:val="1"/>
    </w:pPr>
    <w:rPr>
      <w:rFonts w:ascii="宋体" w:hAnsi="宋体"/>
    </w:rPr>
  </w:style>
  <w:style w:type="paragraph" w:styleId="3">
    <w:name w:val="heading 3"/>
    <w:basedOn w:val="a"/>
    <w:next w:val="a"/>
    <w:qFormat/>
    <w:rsid w:val="001252FE"/>
    <w:pPr>
      <w:keepNext/>
      <w:keepLines/>
      <w:spacing w:before="260" w:after="260" w:line="413" w:lineRule="auto"/>
      <w:jc w:val="center"/>
      <w:outlineLvl w:val="2"/>
    </w:pPr>
    <w:rPr>
      <w:b/>
      <w:sz w:val="44"/>
    </w:rPr>
  </w:style>
  <w:style w:type="paragraph" w:styleId="4">
    <w:name w:val="heading 4"/>
    <w:basedOn w:val="a"/>
    <w:next w:val="a"/>
    <w:qFormat/>
    <w:rsid w:val="001252FE"/>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1252FE"/>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252FE"/>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252FE"/>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252FE"/>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252FE"/>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1252FE"/>
    <w:rPr>
      <w:rFonts w:ascii="宋体" w:hAnsi="宋体"/>
      <w:kern w:val="2"/>
      <w:sz w:val="28"/>
    </w:rPr>
  </w:style>
  <w:style w:type="paragraph" w:styleId="30">
    <w:name w:val="List 3"/>
    <w:basedOn w:val="a"/>
    <w:rsid w:val="001252FE"/>
    <w:pPr>
      <w:adjustRightInd w:val="0"/>
      <w:snapToGrid w:val="0"/>
      <w:spacing w:line="360" w:lineRule="auto"/>
      <w:ind w:leftChars="400" w:left="100" w:hangingChars="200" w:hanging="200"/>
    </w:pPr>
    <w:rPr>
      <w:sz w:val="24"/>
    </w:rPr>
  </w:style>
  <w:style w:type="paragraph" w:styleId="70">
    <w:name w:val="toc 7"/>
    <w:basedOn w:val="a"/>
    <w:next w:val="a"/>
    <w:rsid w:val="001252FE"/>
    <w:pPr>
      <w:ind w:leftChars="1200" w:left="2520"/>
    </w:pPr>
  </w:style>
  <w:style w:type="paragraph" w:styleId="20">
    <w:name w:val="List Number 2"/>
    <w:basedOn w:val="a"/>
    <w:rsid w:val="001252FE"/>
    <w:pPr>
      <w:tabs>
        <w:tab w:val="left" w:pos="780"/>
      </w:tabs>
      <w:spacing w:line="360" w:lineRule="auto"/>
      <w:ind w:left="780" w:hanging="360"/>
    </w:pPr>
    <w:rPr>
      <w:sz w:val="24"/>
    </w:rPr>
  </w:style>
  <w:style w:type="paragraph" w:styleId="40">
    <w:name w:val="List Bullet 4"/>
    <w:basedOn w:val="a"/>
    <w:rsid w:val="001252FE"/>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1252FE"/>
    <w:pPr>
      <w:adjustRightInd w:val="0"/>
      <w:snapToGrid w:val="0"/>
      <w:spacing w:line="360" w:lineRule="auto"/>
      <w:ind w:firstLine="420"/>
    </w:pPr>
    <w:rPr>
      <w:sz w:val="24"/>
    </w:rPr>
  </w:style>
  <w:style w:type="paragraph" w:styleId="a4">
    <w:name w:val="caption"/>
    <w:basedOn w:val="a"/>
    <w:next w:val="a"/>
    <w:qFormat/>
    <w:rsid w:val="001252FE"/>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1252FE"/>
    <w:pPr>
      <w:shd w:val="clear" w:color="auto" w:fill="000080"/>
    </w:pPr>
  </w:style>
  <w:style w:type="paragraph" w:styleId="a6">
    <w:name w:val="toa heading"/>
    <w:basedOn w:val="a"/>
    <w:next w:val="a"/>
    <w:rsid w:val="001252FE"/>
    <w:pPr>
      <w:spacing w:before="120"/>
    </w:pPr>
    <w:rPr>
      <w:rFonts w:ascii="Arial" w:hAnsi="Arial"/>
      <w:sz w:val="24"/>
    </w:rPr>
  </w:style>
  <w:style w:type="paragraph" w:styleId="a7">
    <w:name w:val="annotation text"/>
    <w:basedOn w:val="a"/>
    <w:link w:val="Char"/>
    <w:rsid w:val="001252FE"/>
    <w:pPr>
      <w:widowControl/>
      <w:tabs>
        <w:tab w:val="left" w:pos="1134"/>
      </w:tabs>
      <w:adjustRightInd w:val="0"/>
      <w:snapToGrid w:val="0"/>
      <w:spacing w:line="280" w:lineRule="atLeast"/>
      <w:jc w:val="left"/>
    </w:pPr>
    <w:rPr>
      <w:rFonts w:eastAsia="PMingLiU"/>
      <w:kern w:val="0"/>
      <w:sz w:val="24"/>
      <w:lang w:eastAsia="zh-TW"/>
    </w:rPr>
  </w:style>
  <w:style w:type="character" w:customStyle="1" w:styleId="Char">
    <w:name w:val="批注文字 Char"/>
    <w:link w:val="a7"/>
    <w:rsid w:val="001252FE"/>
    <w:rPr>
      <w:rFonts w:eastAsia="PMingLiU"/>
      <w:sz w:val="24"/>
      <w:lang w:eastAsia="zh-TW"/>
    </w:rPr>
  </w:style>
  <w:style w:type="paragraph" w:styleId="31">
    <w:name w:val="Body Text 3"/>
    <w:basedOn w:val="a"/>
    <w:rsid w:val="001252FE"/>
    <w:pPr>
      <w:adjustRightInd w:val="0"/>
      <w:snapToGrid w:val="0"/>
      <w:spacing w:after="120" w:line="360" w:lineRule="auto"/>
    </w:pPr>
    <w:rPr>
      <w:sz w:val="16"/>
    </w:rPr>
  </w:style>
  <w:style w:type="paragraph" w:styleId="32">
    <w:name w:val="List Bullet 3"/>
    <w:basedOn w:val="a"/>
    <w:rsid w:val="001252FE"/>
    <w:pPr>
      <w:tabs>
        <w:tab w:val="left" w:pos="1200"/>
      </w:tabs>
      <w:adjustRightInd w:val="0"/>
      <w:snapToGrid w:val="0"/>
      <w:spacing w:line="360" w:lineRule="auto"/>
      <w:ind w:left="1200" w:hanging="360"/>
    </w:pPr>
    <w:rPr>
      <w:sz w:val="24"/>
    </w:rPr>
  </w:style>
  <w:style w:type="paragraph" w:styleId="a8">
    <w:name w:val="Body Text"/>
    <w:basedOn w:val="a"/>
    <w:rsid w:val="001252FE"/>
    <w:rPr>
      <w:rFonts w:ascii="仿宋_GB2312" w:eastAsia="仿宋_GB2312"/>
      <w:sz w:val="32"/>
    </w:rPr>
  </w:style>
  <w:style w:type="paragraph" w:styleId="a9">
    <w:name w:val="Body Text Indent"/>
    <w:basedOn w:val="a"/>
    <w:rsid w:val="001252FE"/>
    <w:pPr>
      <w:spacing w:line="700" w:lineRule="exact"/>
      <w:ind w:left="960"/>
    </w:pPr>
    <w:rPr>
      <w:sz w:val="44"/>
    </w:rPr>
  </w:style>
  <w:style w:type="paragraph" w:styleId="33">
    <w:name w:val="List Number 3"/>
    <w:basedOn w:val="a"/>
    <w:rsid w:val="001252FE"/>
    <w:pPr>
      <w:tabs>
        <w:tab w:val="left" w:pos="2120"/>
      </w:tabs>
      <w:adjustRightInd w:val="0"/>
      <w:snapToGrid w:val="0"/>
      <w:spacing w:line="360" w:lineRule="auto"/>
      <w:ind w:left="2120" w:hanging="720"/>
    </w:pPr>
    <w:rPr>
      <w:sz w:val="24"/>
    </w:rPr>
  </w:style>
  <w:style w:type="paragraph" w:styleId="21">
    <w:name w:val="List 2"/>
    <w:basedOn w:val="a"/>
    <w:rsid w:val="001252FE"/>
    <w:pPr>
      <w:adjustRightInd w:val="0"/>
      <w:snapToGrid w:val="0"/>
      <w:spacing w:line="360" w:lineRule="auto"/>
      <w:ind w:leftChars="200" w:left="100" w:hangingChars="200" w:hanging="200"/>
    </w:pPr>
    <w:rPr>
      <w:sz w:val="24"/>
    </w:rPr>
  </w:style>
  <w:style w:type="paragraph" w:styleId="aa">
    <w:name w:val="List Continue"/>
    <w:basedOn w:val="a"/>
    <w:rsid w:val="001252FE"/>
    <w:pPr>
      <w:adjustRightInd w:val="0"/>
      <w:snapToGrid w:val="0"/>
      <w:spacing w:after="120" w:line="360" w:lineRule="auto"/>
      <w:ind w:leftChars="200" w:left="420"/>
    </w:pPr>
    <w:rPr>
      <w:sz w:val="24"/>
    </w:rPr>
  </w:style>
  <w:style w:type="paragraph" w:styleId="22">
    <w:name w:val="List Bullet 2"/>
    <w:basedOn w:val="a"/>
    <w:rsid w:val="001252FE"/>
    <w:pPr>
      <w:tabs>
        <w:tab w:val="left" w:pos="780"/>
      </w:tabs>
      <w:adjustRightInd w:val="0"/>
      <w:snapToGrid w:val="0"/>
      <w:spacing w:line="360" w:lineRule="auto"/>
      <w:ind w:left="780" w:hanging="360"/>
    </w:pPr>
    <w:rPr>
      <w:sz w:val="24"/>
    </w:rPr>
  </w:style>
  <w:style w:type="paragraph" w:styleId="50">
    <w:name w:val="toc 5"/>
    <w:basedOn w:val="a"/>
    <w:next w:val="a"/>
    <w:rsid w:val="001252FE"/>
    <w:pPr>
      <w:ind w:leftChars="800" w:left="1680"/>
    </w:pPr>
  </w:style>
  <w:style w:type="paragraph" w:styleId="34">
    <w:name w:val="toc 3"/>
    <w:basedOn w:val="a"/>
    <w:next w:val="a"/>
    <w:rsid w:val="001252FE"/>
    <w:pPr>
      <w:ind w:leftChars="400" w:left="840"/>
    </w:pPr>
  </w:style>
  <w:style w:type="paragraph" w:styleId="ab">
    <w:name w:val="Plain Text"/>
    <w:basedOn w:val="a"/>
    <w:rsid w:val="001252FE"/>
    <w:pPr>
      <w:adjustRightInd w:val="0"/>
      <w:snapToGrid w:val="0"/>
      <w:spacing w:line="360" w:lineRule="auto"/>
    </w:pPr>
    <w:rPr>
      <w:rFonts w:ascii="宋体" w:hAnsi="Courier New"/>
      <w:sz w:val="21"/>
    </w:rPr>
  </w:style>
  <w:style w:type="paragraph" w:styleId="80">
    <w:name w:val="toc 8"/>
    <w:basedOn w:val="a"/>
    <w:next w:val="a"/>
    <w:rsid w:val="001252FE"/>
    <w:pPr>
      <w:ind w:leftChars="1400" w:left="2940"/>
    </w:pPr>
  </w:style>
  <w:style w:type="paragraph" w:styleId="ac">
    <w:name w:val="Date"/>
    <w:basedOn w:val="a"/>
    <w:next w:val="a"/>
    <w:link w:val="Char0"/>
    <w:rsid w:val="001252FE"/>
  </w:style>
  <w:style w:type="character" w:customStyle="1" w:styleId="Char0">
    <w:name w:val="日期 Char"/>
    <w:link w:val="ac"/>
    <w:rsid w:val="001252FE"/>
    <w:rPr>
      <w:kern w:val="2"/>
      <w:sz w:val="28"/>
    </w:rPr>
  </w:style>
  <w:style w:type="paragraph" w:styleId="23">
    <w:name w:val="Body Text Indent 2"/>
    <w:basedOn w:val="a"/>
    <w:rsid w:val="001252FE"/>
    <w:pPr>
      <w:snapToGrid w:val="0"/>
      <w:spacing w:line="440" w:lineRule="atLeast"/>
      <w:ind w:firstLine="570"/>
    </w:pPr>
    <w:rPr>
      <w:rFonts w:ascii="宋体"/>
    </w:rPr>
  </w:style>
  <w:style w:type="paragraph" w:styleId="ad">
    <w:name w:val="Balloon Text"/>
    <w:basedOn w:val="a"/>
    <w:rsid w:val="001252FE"/>
    <w:rPr>
      <w:sz w:val="18"/>
    </w:rPr>
  </w:style>
  <w:style w:type="paragraph" w:styleId="ae">
    <w:name w:val="footer"/>
    <w:basedOn w:val="a"/>
    <w:link w:val="Char1"/>
    <w:uiPriority w:val="99"/>
    <w:rsid w:val="001252FE"/>
    <w:pPr>
      <w:tabs>
        <w:tab w:val="center" w:pos="4153"/>
        <w:tab w:val="right" w:pos="8306"/>
      </w:tabs>
      <w:snapToGrid w:val="0"/>
      <w:jc w:val="left"/>
    </w:pPr>
    <w:rPr>
      <w:sz w:val="18"/>
    </w:rPr>
  </w:style>
  <w:style w:type="character" w:customStyle="1" w:styleId="Char1">
    <w:name w:val="页脚 Char"/>
    <w:basedOn w:val="a0"/>
    <w:link w:val="ae"/>
    <w:uiPriority w:val="99"/>
    <w:rsid w:val="001252FE"/>
    <w:rPr>
      <w:kern w:val="2"/>
      <w:sz w:val="18"/>
    </w:rPr>
  </w:style>
  <w:style w:type="paragraph" w:styleId="af">
    <w:name w:val="header"/>
    <w:basedOn w:val="a"/>
    <w:rsid w:val="001252FE"/>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1252FE"/>
    <w:pPr>
      <w:tabs>
        <w:tab w:val="left" w:pos="1260"/>
        <w:tab w:val="left" w:pos="1685"/>
        <w:tab w:val="right" w:leader="dot" w:pos="8400"/>
      </w:tabs>
      <w:spacing w:line="320" w:lineRule="exact"/>
      <w:ind w:firstLineChars="100" w:firstLine="280"/>
    </w:pPr>
    <w:rPr>
      <w:b/>
    </w:rPr>
  </w:style>
  <w:style w:type="paragraph" w:styleId="41">
    <w:name w:val="List Continue 4"/>
    <w:basedOn w:val="a"/>
    <w:rsid w:val="001252FE"/>
    <w:pPr>
      <w:adjustRightInd w:val="0"/>
      <w:snapToGrid w:val="0"/>
      <w:spacing w:after="120" w:line="360" w:lineRule="auto"/>
      <w:ind w:leftChars="800" w:left="1680"/>
    </w:pPr>
    <w:rPr>
      <w:sz w:val="24"/>
    </w:rPr>
  </w:style>
  <w:style w:type="paragraph" w:styleId="42">
    <w:name w:val="toc 4"/>
    <w:basedOn w:val="a"/>
    <w:next w:val="a"/>
    <w:rsid w:val="001252FE"/>
    <w:pPr>
      <w:ind w:leftChars="600" w:left="1260"/>
    </w:pPr>
  </w:style>
  <w:style w:type="paragraph" w:styleId="af0">
    <w:name w:val="footnote text"/>
    <w:basedOn w:val="a"/>
    <w:rsid w:val="001252FE"/>
    <w:pPr>
      <w:spacing w:line="360" w:lineRule="auto"/>
    </w:pPr>
    <w:rPr>
      <w:sz w:val="18"/>
    </w:rPr>
  </w:style>
  <w:style w:type="paragraph" w:styleId="60">
    <w:name w:val="toc 6"/>
    <w:basedOn w:val="a"/>
    <w:next w:val="a"/>
    <w:rsid w:val="001252FE"/>
    <w:pPr>
      <w:ind w:leftChars="1000" w:left="2100"/>
    </w:pPr>
  </w:style>
  <w:style w:type="paragraph" w:styleId="51">
    <w:name w:val="List 5"/>
    <w:basedOn w:val="a"/>
    <w:rsid w:val="001252FE"/>
    <w:pPr>
      <w:adjustRightInd w:val="0"/>
      <w:snapToGrid w:val="0"/>
      <w:spacing w:line="360" w:lineRule="auto"/>
      <w:ind w:leftChars="800" w:left="100" w:hangingChars="200" w:hanging="200"/>
    </w:pPr>
    <w:rPr>
      <w:sz w:val="24"/>
    </w:rPr>
  </w:style>
  <w:style w:type="paragraph" w:styleId="35">
    <w:name w:val="Body Text Indent 3"/>
    <w:basedOn w:val="a"/>
    <w:rsid w:val="001252FE"/>
    <w:pPr>
      <w:spacing w:line="360" w:lineRule="auto"/>
      <w:ind w:firstLine="632"/>
    </w:pPr>
    <w:rPr>
      <w:rFonts w:ascii="黑体" w:eastAsia="黑体"/>
    </w:rPr>
  </w:style>
  <w:style w:type="paragraph" w:styleId="af1">
    <w:name w:val="table of figures"/>
    <w:basedOn w:val="a"/>
    <w:next w:val="a"/>
    <w:rsid w:val="001252FE"/>
    <w:pPr>
      <w:tabs>
        <w:tab w:val="right" w:leader="dot" w:pos="8640"/>
      </w:tabs>
      <w:spacing w:line="360" w:lineRule="auto"/>
      <w:ind w:left="400" w:hanging="400"/>
    </w:pPr>
    <w:rPr>
      <w:sz w:val="24"/>
    </w:rPr>
  </w:style>
  <w:style w:type="paragraph" w:styleId="24">
    <w:name w:val="toc 2"/>
    <w:basedOn w:val="a"/>
    <w:next w:val="a"/>
    <w:uiPriority w:val="39"/>
    <w:rsid w:val="001252FE"/>
    <w:pPr>
      <w:tabs>
        <w:tab w:val="right" w:leader="dot" w:pos="8400"/>
      </w:tabs>
      <w:spacing w:line="440" w:lineRule="exact"/>
      <w:ind w:leftChars="100" w:left="280" w:rightChars="-91" w:right="-91"/>
    </w:pPr>
  </w:style>
  <w:style w:type="paragraph" w:styleId="90">
    <w:name w:val="toc 9"/>
    <w:basedOn w:val="a"/>
    <w:next w:val="a"/>
    <w:rsid w:val="001252FE"/>
    <w:pPr>
      <w:ind w:leftChars="1600" w:left="3360"/>
    </w:pPr>
  </w:style>
  <w:style w:type="paragraph" w:styleId="25">
    <w:name w:val="Body Text 2"/>
    <w:basedOn w:val="a"/>
    <w:rsid w:val="001252FE"/>
    <w:pPr>
      <w:adjustRightInd w:val="0"/>
      <w:snapToGrid w:val="0"/>
      <w:spacing w:after="120" w:line="480" w:lineRule="auto"/>
    </w:pPr>
    <w:rPr>
      <w:sz w:val="24"/>
    </w:rPr>
  </w:style>
  <w:style w:type="paragraph" w:styleId="43">
    <w:name w:val="List 4"/>
    <w:basedOn w:val="a"/>
    <w:rsid w:val="001252FE"/>
    <w:pPr>
      <w:adjustRightInd w:val="0"/>
      <w:snapToGrid w:val="0"/>
      <w:spacing w:line="360" w:lineRule="auto"/>
      <w:ind w:leftChars="600" w:left="100" w:hangingChars="200" w:hanging="200"/>
    </w:pPr>
    <w:rPr>
      <w:sz w:val="24"/>
    </w:rPr>
  </w:style>
  <w:style w:type="paragraph" w:styleId="26">
    <w:name w:val="List Continue 2"/>
    <w:basedOn w:val="a"/>
    <w:rsid w:val="001252FE"/>
    <w:pPr>
      <w:adjustRightInd w:val="0"/>
      <w:snapToGrid w:val="0"/>
      <w:spacing w:after="120" w:line="360" w:lineRule="auto"/>
      <w:ind w:leftChars="400" w:left="840"/>
    </w:pPr>
    <w:rPr>
      <w:sz w:val="24"/>
    </w:rPr>
  </w:style>
  <w:style w:type="paragraph" w:styleId="af2">
    <w:name w:val="Normal (Web)"/>
    <w:basedOn w:val="a"/>
    <w:rsid w:val="001252FE"/>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rsid w:val="001252FE"/>
    <w:pPr>
      <w:adjustRightInd w:val="0"/>
      <w:snapToGrid w:val="0"/>
      <w:spacing w:after="120" w:line="360" w:lineRule="auto"/>
      <w:ind w:leftChars="600" w:left="1260"/>
    </w:pPr>
    <w:rPr>
      <w:sz w:val="24"/>
    </w:rPr>
  </w:style>
  <w:style w:type="paragraph" w:styleId="11">
    <w:name w:val="index 1"/>
    <w:basedOn w:val="a"/>
    <w:next w:val="a"/>
    <w:rsid w:val="001252FE"/>
    <w:pPr>
      <w:adjustRightInd w:val="0"/>
      <w:spacing w:line="240" w:lineRule="atLeast"/>
      <w:textAlignment w:val="baseline"/>
    </w:pPr>
    <w:rPr>
      <w:rFonts w:ascii="宋体"/>
      <w:kern w:val="0"/>
      <w:sz w:val="21"/>
    </w:rPr>
  </w:style>
  <w:style w:type="paragraph" w:styleId="af3">
    <w:name w:val="Title"/>
    <w:basedOn w:val="a"/>
    <w:qFormat/>
    <w:rsid w:val="001252FE"/>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rsid w:val="001252FE"/>
    <w:pPr>
      <w:widowControl w:val="0"/>
      <w:tabs>
        <w:tab w:val="clear" w:pos="1134"/>
      </w:tabs>
      <w:adjustRightInd/>
      <w:snapToGrid/>
      <w:spacing w:line="240" w:lineRule="auto"/>
    </w:pPr>
    <w:rPr>
      <w:rFonts w:eastAsia="宋体"/>
      <w:b/>
      <w:kern w:val="2"/>
      <w:sz w:val="21"/>
      <w:lang w:eastAsia="zh-CN"/>
    </w:rPr>
  </w:style>
  <w:style w:type="paragraph" w:styleId="af5">
    <w:name w:val="Body Text First Indent"/>
    <w:basedOn w:val="a"/>
    <w:rsid w:val="001252FE"/>
    <w:pPr>
      <w:spacing w:line="360" w:lineRule="auto"/>
      <w:ind w:firstLine="420"/>
    </w:pPr>
    <w:rPr>
      <w:rFonts w:ascii="宋体" w:hAnsi="宋体"/>
      <w:sz w:val="24"/>
    </w:rPr>
  </w:style>
  <w:style w:type="paragraph" w:styleId="27">
    <w:name w:val="Body Text First Indent 2"/>
    <w:basedOn w:val="a9"/>
    <w:rsid w:val="001252FE"/>
    <w:pPr>
      <w:spacing w:after="120" w:line="240" w:lineRule="auto"/>
      <w:ind w:leftChars="200" w:left="420" w:firstLineChars="200" w:firstLine="420"/>
    </w:pPr>
    <w:rPr>
      <w:sz w:val="21"/>
    </w:rPr>
  </w:style>
  <w:style w:type="table" w:styleId="af6">
    <w:name w:val="Table Grid"/>
    <w:basedOn w:val="a1"/>
    <w:rsid w:val="001252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1252FE"/>
    <w:rPr>
      <w:b/>
    </w:rPr>
  </w:style>
  <w:style w:type="character" w:styleId="af8">
    <w:name w:val="page number"/>
    <w:rsid w:val="001252FE"/>
  </w:style>
  <w:style w:type="character" w:styleId="af9">
    <w:name w:val="FollowedHyperlink"/>
    <w:rsid w:val="001252FE"/>
    <w:rPr>
      <w:color w:val="800080"/>
      <w:u w:val="single"/>
    </w:rPr>
  </w:style>
  <w:style w:type="character" w:styleId="afa">
    <w:name w:val="Emphasis"/>
    <w:qFormat/>
    <w:rsid w:val="001252FE"/>
    <w:rPr>
      <w:i/>
    </w:rPr>
  </w:style>
  <w:style w:type="character" w:styleId="afb">
    <w:name w:val="Hyperlink"/>
    <w:uiPriority w:val="99"/>
    <w:rsid w:val="001252FE"/>
    <w:rPr>
      <w:color w:val="0000FF"/>
      <w:u w:val="single"/>
    </w:rPr>
  </w:style>
  <w:style w:type="character" w:styleId="afc">
    <w:name w:val="annotation reference"/>
    <w:rsid w:val="001252FE"/>
    <w:rPr>
      <w:sz w:val="21"/>
    </w:rPr>
  </w:style>
  <w:style w:type="character" w:styleId="afd">
    <w:name w:val="footnote reference"/>
    <w:rsid w:val="001252FE"/>
    <w:rPr>
      <w:position w:val="6"/>
      <w:sz w:val="14"/>
      <w:vertAlign w:val="superscript"/>
    </w:rPr>
  </w:style>
  <w:style w:type="character" w:customStyle="1" w:styleId="Char2">
    <w:name w:val="正文 + 三号 Char"/>
    <w:aliases w:val="加粗 Char"/>
    <w:rsid w:val="001252FE"/>
    <w:rPr>
      <w:rFonts w:eastAsia="宋体"/>
      <w:kern w:val="2"/>
      <w:sz w:val="21"/>
      <w:lang w:val="en-US" w:eastAsia="zh-CN"/>
    </w:rPr>
  </w:style>
  <w:style w:type="character" w:customStyle="1" w:styleId="content-white1">
    <w:name w:val="content-white1"/>
    <w:rsid w:val="001252FE"/>
    <w:rPr>
      <w:color w:val="auto"/>
      <w:sz w:val="18"/>
      <w:u w:val="none"/>
    </w:rPr>
  </w:style>
  <w:style w:type="character" w:customStyle="1" w:styleId="CharChar">
    <w:name w:val="Char Char"/>
    <w:rsid w:val="001252FE"/>
    <w:rPr>
      <w:rFonts w:ascii="宋体" w:eastAsia="宋体" w:hAnsi="宋体"/>
      <w:kern w:val="2"/>
      <w:sz w:val="24"/>
      <w:lang w:val="en-US" w:eastAsia="zh-CN" w:bidi="ar-SA"/>
    </w:rPr>
  </w:style>
  <w:style w:type="character" w:customStyle="1" w:styleId="CharChar5">
    <w:name w:val="Char Char5"/>
    <w:rsid w:val="001252FE"/>
    <w:rPr>
      <w:rFonts w:ascii="Arial" w:eastAsia="宋体" w:hAnsi="Arial"/>
      <w:b/>
      <w:smallCaps/>
      <w:kern w:val="28"/>
      <w:sz w:val="36"/>
      <w:lang w:val="en-US" w:eastAsia="en-US"/>
    </w:rPr>
  </w:style>
  <w:style w:type="character" w:customStyle="1" w:styleId="CharChar4">
    <w:name w:val="Char Char4"/>
    <w:rsid w:val="001252FE"/>
    <w:rPr>
      <w:rFonts w:eastAsia="宋体"/>
      <w:b/>
      <w:kern w:val="2"/>
      <w:sz w:val="21"/>
      <w:lang w:val="en-US" w:eastAsia="zh-CN"/>
    </w:rPr>
  </w:style>
  <w:style w:type="character" w:customStyle="1" w:styleId="afe">
    <w:name w:val="样式 宋体"/>
    <w:rsid w:val="001252FE"/>
    <w:rPr>
      <w:rFonts w:ascii="宋体" w:eastAsia="宋体" w:hAnsi="宋体"/>
      <w:sz w:val="28"/>
    </w:rPr>
  </w:style>
  <w:style w:type="character" w:customStyle="1" w:styleId="CharChar7">
    <w:name w:val="Char Char7"/>
    <w:rsid w:val="001252FE"/>
    <w:rPr>
      <w:rFonts w:ascii="宋体" w:eastAsia="宋体" w:hAnsi="宋体"/>
      <w:kern w:val="2"/>
      <w:sz w:val="28"/>
    </w:rPr>
  </w:style>
  <w:style w:type="character" w:customStyle="1" w:styleId="CharChar6">
    <w:name w:val="Char Char6"/>
    <w:rsid w:val="001252FE"/>
    <w:rPr>
      <w:rFonts w:ascii="仿宋_GB2312" w:eastAsia="仿宋_GB2312"/>
      <w:kern w:val="2"/>
      <w:sz w:val="32"/>
    </w:rPr>
  </w:style>
  <w:style w:type="character" w:customStyle="1" w:styleId="CharChar2">
    <w:name w:val="Char Char2"/>
    <w:rsid w:val="001252FE"/>
    <w:rPr>
      <w:rFonts w:eastAsia="宋体"/>
      <w:kern w:val="2"/>
      <w:sz w:val="18"/>
      <w:lang w:val="en-US" w:eastAsia="zh-CN"/>
    </w:rPr>
  </w:style>
  <w:style w:type="character" w:customStyle="1" w:styleId="font1">
    <w:name w:val="font1"/>
    <w:rsid w:val="001252FE"/>
    <w:rPr>
      <w:color w:val="000000"/>
      <w:sz w:val="18"/>
    </w:rPr>
  </w:style>
  <w:style w:type="character" w:customStyle="1" w:styleId="Char3">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1252FE"/>
    <w:rPr>
      <w:rFonts w:ascii="宋体" w:eastAsia="宋体" w:hAnsi="Courier New"/>
      <w:kern w:val="2"/>
      <w:sz w:val="21"/>
      <w:lang w:val="en-US" w:eastAsia="zh-CN" w:bidi="ar-SA"/>
    </w:rPr>
  </w:style>
  <w:style w:type="character" w:customStyle="1" w:styleId="v151">
    <w:name w:val="v151"/>
    <w:rsid w:val="001252FE"/>
    <w:rPr>
      <w:sz w:val="18"/>
    </w:rPr>
  </w:style>
  <w:style w:type="character" w:customStyle="1" w:styleId="TableTextCharCharCharChar">
    <w:name w:val="Table Text Char Char Char Char"/>
    <w:rsid w:val="001252FE"/>
    <w:rPr>
      <w:rFonts w:ascii="Arial" w:hAnsi="Arial"/>
      <w:kern w:val="2"/>
      <w:sz w:val="18"/>
      <w:lang w:val="en-US" w:eastAsia="zh-CN" w:bidi="ar-SA"/>
    </w:rPr>
  </w:style>
  <w:style w:type="character" w:customStyle="1" w:styleId="TableTextChar1Char">
    <w:name w:val="Table Text Char1 Char"/>
    <w:rsid w:val="001252FE"/>
    <w:rPr>
      <w:rFonts w:ascii="Arial" w:hAnsi="Arial"/>
      <w:kern w:val="2"/>
      <w:sz w:val="18"/>
      <w:lang w:val="en-US" w:eastAsia="zh-CN" w:bidi="ar-SA"/>
    </w:rPr>
  </w:style>
  <w:style w:type="character" w:customStyle="1" w:styleId="TableTextChar">
    <w:name w:val="Table Text Char"/>
    <w:rsid w:val="001252FE"/>
    <w:rPr>
      <w:rFonts w:ascii="Arial" w:hAnsi="Arial"/>
      <w:kern w:val="2"/>
      <w:sz w:val="18"/>
      <w:lang w:val="en-US" w:eastAsia="zh-CN" w:bidi="ar-SA"/>
    </w:rPr>
  </w:style>
  <w:style w:type="character" w:customStyle="1" w:styleId="Char4">
    <w:name w:val="文字 Char"/>
    <w:link w:val="aff"/>
    <w:rsid w:val="001252FE"/>
    <w:rPr>
      <w:rFonts w:ascii="宋体" w:eastAsia="宋体"/>
      <w:kern w:val="2"/>
      <w:sz w:val="28"/>
      <w:lang w:val="en-US" w:eastAsia="zh-CN" w:bidi="ar-SA"/>
    </w:rPr>
  </w:style>
  <w:style w:type="paragraph" w:customStyle="1" w:styleId="aff">
    <w:name w:val="文字"/>
    <w:basedOn w:val="a"/>
    <w:link w:val="Char4"/>
    <w:rsid w:val="001252FE"/>
    <w:pPr>
      <w:tabs>
        <w:tab w:val="left" w:pos="8520"/>
      </w:tabs>
      <w:spacing w:line="312" w:lineRule="auto"/>
      <w:ind w:right="-210" w:firstLine="556"/>
    </w:pPr>
    <w:rPr>
      <w:rFonts w:ascii="宋体"/>
    </w:rPr>
  </w:style>
  <w:style w:type="character" w:customStyle="1" w:styleId="074Char1">
    <w:name w:val="标书正文:  0.74 厘米 Char1"/>
    <w:rsid w:val="001252FE"/>
    <w:rPr>
      <w:rFonts w:eastAsia="宋体"/>
      <w:kern w:val="2"/>
      <w:sz w:val="24"/>
      <w:lang w:val="en-US" w:eastAsia="zh-CN"/>
    </w:rPr>
  </w:style>
  <w:style w:type="character" w:customStyle="1" w:styleId="crowed11">
    <w:name w:val="crowed11"/>
    <w:rsid w:val="001252FE"/>
    <w:rPr>
      <w:rFonts w:hint="default"/>
      <w:sz w:val="24"/>
    </w:rPr>
  </w:style>
  <w:style w:type="character" w:customStyle="1" w:styleId="TableHeadingCharChar">
    <w:name w:val="Table Heading Char Char"/>
    <w:rsid w:val="001252FE"/>
    <w:rPr>
      <w:rFonts w:ascii="Arial" w:eastAsia="黑体" w:hAnsi="Arial"/>
      <w:kern w:val="2"/>
      <w:sz w:val="18"/>
      <w:lang w:val="en-US" w:eastAsia="zh-CN"/>
    </w:rPr>
  </w:style>
  <w:style w:type="character" w:customStyle="1" w:styleId="110">
    <w:name w:val="未命名11"/>
    <w:rsid w:val="001252FE"/>
    <w:rPr>
      <w:color w:val="77FFFF"/>
      <w:sz w:val="24"/>
    </w:rPr>
  </w:style>
  <w:style w:type="character" w:customStyle="1" w:styleId="CharChar3">
    <w:name w:val="Char Char3"/>
    <w:rsid w:val="001252FE"/>
    <w:rPr>
      <w:rFonts w:eastAsia="宋体"/>
      <w:kern w:val="2"/>
      <w:sz w:val="18"/>
      <w:lang w:val="en-US" w:eastAsia="zh-CN"/>
    </w:rPr>
  </w:style>
  <w:style w:type="character" w:customStyle="1" w:styleId="top-det1">
    <w:name w:val="top-det1"/>
    <w:rsid w:val="001252FE"/>
    <w:rPr>
      <w:b/>
      <w:color w:val="000000"/>
    </w:rPr>
  </w:style>
  <w:style w:type="paragraph" w:customStyle="1" w:styleId="12">
    <w:name w:val="小标题 1"/>
    <w:basedOn w:val="a"/>
    <w:rsid w:val="001252FE"/>
    <w:pPr>
      <w:autoSpaceDE w:val="0"/>
      <w:autoSpaceDN w:val="0"/>
      <w:adjustRightInd w:val="0"/>
      <w:spacing w:line="360" w:lineRule="atLeast"/>
    </w:pPr>
    <w:rPr>
      <w:rFonts w:ascii="文鼎粗黑" w:eastAsia="文鼎粗黑"/>
      <w:kern w:val="0"/>
      <w:sz w:val="22"/>
    </w:rPr>
  </w:style>
  <w:style w:type="paragraph" w:customStyle="1" w:styleId="1Heading0SectionHeadPIM1H1h11stlevell11H1">
    <w:name w:val="样式 标题 1章标题Heading 0Section HeadPIM 1H1h11st levell11H1..."/>
    <w:basedOn w:val="1"/>
    <w:rsid w:val="001252FE"/>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xl23">
    <w:name w:val="xl23"/>
    <w:basedOn w:val="a"/>
    <w:rsid w:val="001252FE"/>
    <w:pPr>
      <w:widowControl/>
      <w:spacing w:before="100" w:beforeAutospacing="1" w:after="100" w:afterAutospacing="1" w:line="360" w:lineRule="auto"/>
      <w:textAlignment w:val="top"/>
    </w:pPr>
    <w:rPr>
      <w:kern w:val="0"/>
      <w:sz w:val="24"/>
    </w:rPr>
  </w:style>
  <w:style w:type="paragraph" w:customStyle="1" w:styleId="ItemStep">
    <w:name w:val="Item Step"/>
    <w:rsid w:val="001252FE"/>
    <w:pPr>
      <w:tabs>
        <w:tab w:val="left" w:pos="1644"/>
      </w:tabs>
      <w:ind w:left="1644" w:hanging="510"/>
      <w:outlineLvl w:val="4"/>
    </w:pPr>
    <w:rPr>
      <w:rFonts w:ascii="Arial" w:hAnsi="Arial"/>
      <w:sz w:val="21"/>
    </w:rPr>
  </w:style>
  <w:style w:type="paragraph" w:customStyle="1" w:styleId="aff0">
    <w:name w:val="操作步骤"/>
    <w:basedOn w:val="a"/>
    <w:rsid w:val="001252FE"/>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320">
    <w:name w:val="标题3——2"/>
    <w:basedOn w:val="3"/>
    <w:next w:val="af5"/>
    <w:rsid w:val="001252FE"/>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CharChar1">
    <w:name w:val="Char Char1"/>
    <w:basedOn w:val="a"/>
    <w:rsid w:val="001252FE"/>
    <w:pPr>
      <w:widowControl/>
      <w:spacing w:after="160" w:line="240" w:lineRule="exact"/>
      <w:jc w:val="left"/>
    </w:pPr>
    <w:rPr>
      <w:rFonts w:ascii="Verdana" w:hAnsi="Verdana"/>
      <w:kern w:val="0"/>
      <w:sz w:val="20"/>
      <w:lang w:eastAsia="en-US"/>
    </w:rPr>
  </w:style>
  <w:style w:type="paragraph" w:customStyle="1" w:styleId="aff1">
    <w:name w:val="正文（首行不缩进）"/>
    <w:basedOn w:val="a"/>
    <w:rsid w:val="001252FE"/>
    <w:pPr>
      <w:autoSpaceDE w:val="0"/>
      <w:autoSpaceDN w:val="0"/>
      <w:adjustRightInd w:val="0"/>
      <w:spacing w:line="360" w:lineRule="auto"/>
      <w:jc w:val="left"/>
    </w:pPr>
    <w:rPr>
      <w:kern w:val="0"/>
      <w:sz w:val="21"/>
    </w:rPr>
  </w:style>
  <w:style w:type="paragraph" w:customStyle="1" w:styleId="13">
    <w:name w:val="1.正文"/>
    <w:basedOn w:val="a"/>
    <w:rsid w:val="001252FE"/>
    <w:pPr>
      <w:spacing w:line="360" w:lineRule="auto"/>
      <w:ind w:leftChars="225" w:left="540" w:firstLineChars="225" w:firstLine="540"/>
    </w:pPr>
    <w:rPr>
      <w:sz w:val="24"/>
    </w:rPr>
  </w:style>
  <w:style w:type="paragraph" w:customStyle="1" w:styleId="ItemList">
    <w:name w:val="Item List"/>
    <w:rsid w:val="001252FE"/>
    <w:pPr>
      <w:tabs>
        <w:tab w:val="left" w:pos="1644"/>
      </w:tabs>
      <w:spacing w:line="300" w:lineRule="auto"/>
      <w:ind w:left="1644" w:hanging="510"/>
      <w:jc w:val="both"/>
    </w:pPr>
    <w:rPr>
      <w:rFonts w:ascii="Arial" w:hAnsi="Arial"/>
      <w:sz w:val="21"/>
    </w:rPr>
  </w:style>
  <w:style w:type="paragraph" w:customStyle="1" w:styleId="28">
    <w:name w:val="附录2"/>
    <w:basedOn w:val="a"/>
    <w:next w:val="a"/>
    <w:rsid w:val="001252FE"/>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3"/>
    <w:rsid w:val="001252FE"/>
    <w:pPr>
      <w:spacing w:before="720"/>
    </w:pPr>
  </w:style>
  <w:style w:type="paragraph" w:customStyle="1" w:styleId="aff2">
    <w:name w:val="样式 宋体 五号 两端对齐 行距: 单倍行距"/>
    <w:basedOn w:val="a"/>
    <w:rsid w:val="001252FE"/>
    <w:pPr>
      <w:adjustRightInd w:val="0"/>
      <w:textAlignment w:val="baseline"/>
    </w:pPr>
    <w:rPr>
      <w:rFonts w:ascii="宋体" w:hAnsi="宋体"/>
      <w:kern w:val="0"/>
      <w:sz w:val="21"/>
    </w:rPr>
  </w:style>
  <w:style w:type="paragraph" w:customStyle="1" w:styleId="aff3">
    <w:name w:val="图片文字"/>
    <w:basedOn w:val="a"/>
    <w:rsid w:val="001252FE"/>
    <w:pPr>
      <w:spacing w:line="240" w:lineRule="atLeast"/>
      <w:jc w:val="center"/>
    </w:pPr>
    <w:rPr>
      <w:sz w:val="21"/>
    </w:rPr>
  </w:style>
  <w:style w:type="paragraph" w:customStyle="1" w:styleId="TableContents">
    <w:name w:val="Table Contents"/>
    <w:basedOn w:val="a8"/>
    <w:rsid w:val="001252FE"/>
    <w:pPr>
      <w:suppressAutoHyphens/>
      <w:jc w:val="left"/>
    </w:pPr>
    <w:rPr>
      <w:rFonts w:ascii="Times New Roman" w:eastAsia="Times New Roman"/>
      <w:kern w:val="0"/>
      <w:sz w:val="24"/>
    </w:rPr>
  </w:style>
  <w:style w:type="paragraph" w:customStyle="1" w:styleId="aff4">
    <w:name w:val="表格文本"/>
    <w:rsid w:val="001252FE"/>
    <w:pPr>
      <w:tabs>
        <w:tab w:val="decimal" w:pos="0"/>
      </w:tabs>
    </w:pPr>
    <w:rPr>
      <w:rFonts w:ascii="Arial" w:hAnsi="Arial"/>
      <w:sz w:val="21"/>
    </w:rPr>
  </w:style>
  <w:style w:type="paragraph" w:customStyle="1" w:styleId="style1">
    <w:name w:val="style1"/>
    <w:basedOn w:val="a"/>
    <w:rsid w:val="001252FE"/>
    <w:pPr>
      <w:widowControl/>
      <w:spacing w:before="100" w:beforeAutospacing="1" w:after="100" w:afterAutospacing="1"/>
      <w:jc w:val="left"/>
    </w:pPr>
    <w:rPr>
      <w:rFonts w:ascii="宋体" w:hAnsi="宋体"/>
      <w:kern w:val="0"/>
      <w:sz w:val="21"/>
    </w:rPr>
  </w:style>
  <w:style w:type="paragraph" w:customStyle="1" w:styleId="CharChar1CharCharCharCharCharCharCharCharCharCharCharCharCharChar">
    <w:name w:val="Char Char1 Char Char Char Char Char Char Char Char Char Char Char Char Char Char"/>
    <w:basedOn w:val="a"/>
    <w:rsid w:val="001252FE"/>
    <w:pPr>
      <w:widowControl/>
      <w:spacing w:after="160" w:line="240" w:lineRule="exact"/>
      <w:jc w:val="left"/>
    </w:pPr>
    <w:rPr>
      <w:rFonts w:ascii="Verdana" w:hAnsi="Verdana"/>
      <w:kern w:val="0"/>
      <w:sz w:val="20"/>
      <w:lang w:eastAsia="en-US"/>
    </w:rPr>
  </w:style>
  <w:style w:type="paragraph" w:customStyle="1" w:styleId="xl27">
    <w:name w:val="xl27"/>
    <w:basedOn w:val="a"/>
    <w:rsid w:val="001252F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StyleHeading3h3Heading3-oldLevel3HeadH3level3PIM3se">
    <w:name w:val="Style Heading 3h3Heading 3 - oldLevel 3 HeadH3level_3PIM 3se..."/>
    <w:basedOn w:val="3"/>
    <w:rsid w:val="001252FE"/>
    <w:pPr>
      <w:tabs>
        <w:tab w:val="left" w:pos="709"/>
      </w:tabs>
      <w:ind w:left="709" w:hanging="709"/>
      <w:jc w:val="both"/>
    </w:pPr>
    <w:rPr>
      <w:sz w:val="32"/>
    </w:rPr>
  </w:style>
  <w:style w:type="paragraph" w:customStyle="1" w:styleId="37">
    <w:name w:val="样式3"/>
    <w:basedOn w:val="1"/>
    <w:next w:val="1"/>
    <w:rsid w:val="001252FE"/>
    <w:pPr>
      <w:keepLines/>
      <w:tabs>
        <w:tab w:val="clear" w:pos="3360"/>
      </w:tabs>
      <w:adjustRightInd w:val="0"/>
      <w:spacing w:beforeLines="0" w:afterLines="0" w:line="576" w:lineRule="auto"/>
      <w:jc w:val="both"/>
    </w:pPr>
    <w:rPr>
      <w:b/>
      <w:kern w:val="44"/>
    </w:rPr>
  </w:style>
  <w:style w:type="paragraph" w:customStyle="1" w:styleId="TableTextCharCharChar">
    <w:name w:val="Table Text Char Char Char"/>
    <w:rsid w:val="001252FE"/>
    <w:pPr>
      <w:snapToGrid w:val="0"/>
      <w:spacing w:before="80" w:after="80"/>
    </w:pPr>
    <w:rPr>
      <w:rFonts w:ascii="Arial" w:hAnsi="Arial"/>
      <w:kern w:val="2"/>
      <w:sz w:val="18"/>
    </w:rPr>
  </w:style>
  <w:style w:type="paragraph" w:customStyle="1" w:styleId="29">
    <w:name w:val="标题2"/>
    <w:basedOn w:val="2"/>
    <w:rsid w:val="001252FE"/>
    <w:pPr>
      <w:keepNext w:val="0"/>
      <w:keepLines w:val="0"/>
      <w:ind w:firstLineChars="196" w:firstLine="574"/>
      <w:outlineLvl w:val="9"/>
    </w:pPr>
    <w:rPr>
      <w:b/>
      <w:spacing w:val="6"/>
      <w:u w:val="single"/>
    </w:rPr>
  </w:style>
  <w:style w:type="paragraph" w:customStyle="1" w:styleId="aff5">
    <w:name w:val="首行缩进"/>
    <w:basedOn w:val="a"/>
    <w:rsid w:val="001252FE"/>
    <w:pPr>
      <w:spacing w:line="360" w:lineRule="auto"/>
      <w:ind w:firstLineChars="200" w:firstLine="420"/>
    </w:pPr>
    <w:rPr>
      <w:sz w:val="21"/>
    </w:rPr>
  </w:style>
  <w:style w:type="paragraph" w:customStyle="1" w:styleId="aff6">
    <w:name w:val="标准正文"/>
    <w:basedOn w:val="a9"/>
    <w:rsid w:val="001252FE"/>
    <w:pPr>
      <w:spacing w:before="60" w:after="60" w:line="360" w:lineRule="auto"/>
      <w:ind w:left="0" w:firstLine="482"/>
    </w:pPr>
    <w:rPr>
      <w:rFonts w:ascii="Arial" w:hAnsi="Arial"/>
      <w:sz w:val="24"/>
    </w:rPr>
  </w:style>
  <w:style w:type="paragraph" w:customStyle="1" w:styleId="aff7">
    <w:name w:val="表格内文字"/>
    <w:basedOn w:val="ab"/>
    <w:rsid w:val="001252FE"/>
    <w:pPr>
      <w:snapToGrid/>
      <w:spacing w:line="240" w:lineRule="auto"/>
    </w:pPr>
    <w:rPr>
      <w:color w:val="000000"/>
      <w:lang w:val="en-GB"/>
    </w:rPr>
  </w:style>
  <w:style w:type="paragraph" w:customStyle="1" w:styleId="074">
    <w:name w:val="标书正文:  0.74 厘米"/>
    <w:basedOn w:val="a"/>
    <w:rsid w:val="001252FE"/>
    <w:pPr>
      <w:snapToGrid w:val="0"/>
      <w:spacing w:line="360" w:lineRule="auto"/>
      <w:ind w:firstLine="420"/>
    </w:pPr>
    <w:rPr>
      <w:sz w:val="24"/>
    </w:rPr>
  </w:style>
  <w:style w:type="paragraph" w:customStyle="1" w:styleId="aff8">
    <w:name w:val="表号"/>
    <w:basedOn w:val="a"/>
    <w:rsid w:val="001252FE"/>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605">
    <w:name w:val="样式 标题 6第五层条 + 三号 段前: 0.5 行"/>
    <w:basedOn w:val="6"/>
    <w:rsid w:val="001252FE"/>
    <w:pPr>
      <w:widowControl/>
      <w:numPr>
        <w:ilvl w:val="5"/>
      </w:numPr>
      <w:adjustRightInd/>
      <w:snapToGrid/>
      <w:spacing w:beforeLines="50"/>
      <w:ind w:left="1152" w:hanging="1152"/>
      <w:jc w:val="left"/>
    </w:pPr>
    <w:rPr>
      <w:snapToGrid w:val="0"/>
      <w:kern w:val="24"/>
      <w:sz w:val="28"/>
    </w:rPr>
  </w:style>
  <w:style w:type="paragraph" w:customStyle="1" w:styleId="aff9">
    <w:name w:val="缺省文本"/>
    <w:basedOn w:val="a"/>
    <w:rsid w:val="001252FE"/>
    <w:pPr>
      <w:tabs>
        <w:tab w:val="left" w:pos="1260"/>
      </w:tabs>
      <w:autoSpaceDE w:val="0"/>
      <w:autoSpaceDN w:val="0"/>
      <w:adjustRightInd w:val="0"/>
      <w:spacing w:line="360" w:lineRule="auto"/>
      <w:jc w:val="left"/>
    </w:pPr>
    <w:rPr>
      <w:kern w:val="0"/>
      <w:sz w:val="24"/>
    </w:rPr>
  </w:style>
  <w:style w:type="paragraph" w:customStyle="1" w:styleId="affa">
    <w:name w:val="È±Ê¡ÎÄ±¾"/>
    <w:basedOn w:val="a"/>
    <w:rsid w:val="001252FE"/>
    <w:pPr>
      <w:widowControl/>
      <w:overflowPunct w:val="0"/>
      <w:autoSpaceDE w:val="0"/>
      <w:autoSpaceDN w:val="0"/>
      <w:adjustRightInd w:val="0"/>
      <w:jc w:val="left"/>
      <w:textAlignment w:val="baseline"/>
    </w:pPr>
    <w:rPr>
      <w:kern w:val="0"/>
      <w:sz w:val="24"/>
    </w:rPr>
  </w:style>
  <w:style w:type="paragraph" w:customStyle="1" w:styleId="affb">
    <w:name w:val="关键词"/>
    <w:basedOn w:val="a"/>
    <w:next w:val="a"/>
    <w:rsid w:val="001252FE"/>
    <w:pPr>
      <w:spacing w:line="360" w:lineRule="auto"/>
    </w:pPr>
    <w:rPr>
      <w:rFonts w:eastAsia="黑体"/>
      <w:sz w:val="20"/>
    </w:rPr>
  </w:style>
  <w:style w:type="paragraph" w:customStyle="1" w:styleId="affc">
    <w:name w:val="列表项目"/>
    <w:basedOn w:val="a"/>
    <w:rsid w:val="001252FE"/>
    <w:pPr>
      <w:tabs>
        <w:tab w:val="left" w:pos="420"/>
      </w:tabs>
      <w:spacing w:line="288" w:lineRule="auto"/>
      <w:ind w:leftChars="200" w:left="840" w:hangingChars="200" w:hanging="420"/>
    </w:pPr>
    <w:rPr>
      <w:sz w:val="21"/>
    </w:rPr>
  </w:style>
  <w:style w:type="paragraph" w:customStyle="1" w:styleId="CharCharCharCharCharCharChar">
    <w:name w:val="Char Char Char Char Char Char Char"/>
    <w:basedOn w:val="a"/>
    <w:rsid w:val="001252FE"/>
    <w:pPr>
      <w:widowControl/>
      <w:spacing w:after="160" w:line="240" w:lineRule="exact"/>
      <w:jc w:val="left"/>
    </w:pPr>
    <w:rPr>
      <w:rFonts w:ascii="Verdana" w:eastAsia="仿宋_GB2312" w:hAnsi="Verdana"/>
      <w:kern w:val="0"/>
      <w:sz w:val="24"/>
      <w:lang w:eastAsia="en-US"/>
    </w:rPr>
  </w:style>
  <w:style w:type="paragraph" w:customStyle="1" w:styleId="content">
    <w:name w:val="content"/>
    <w:basedOn w:val="a"/>
    <w:rsid w:val="001252FE"/>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00">
    <w:name w:val="00"/>
    <w:basedOn w:val="a"/>
    <w:rsid w:val="001252FE"/>
    <w:pPr>
      <w:autoSpaceDE w:val="0"/>
      <w:autoSpaceDN w:val="0"/>
      <w:adjustRightInd w:val="0"/>
      <w:jc w:val="left"/>
    </w:pPr>
    <w:rPr>
      <w:rFonts w:ascii="黑体" w:eastAsia="黑体"/>
      <w:b/>
      <w:kern w:val="0"/>
      <w:sz w:val="20"/>
    </w:rPr>
  </w:style>
  <w:style w:type="paragraph" w:customStyle="1" w:styleId="2a">
    <w:name w:val="正文字缩2字"/>
    <w:basedOn w:val="a"/>
    <w:rsid w:val="001252FE"/>
    <w:pPr>
      <w:spacing w:before="60" w:after="60" w:line="360" w:lineRule="auto"/>
      <w:ind w:leftChars="200" w:left="200" w:firstLineChars="200" w:firstLine="200"/>
    </w:pPr>
    <w:rPr>
      <w:sz w:val="24"/>
    </w:rPr>
  </w:style>
  <w:style w:type="paragraph" w:customStyle="1" w:styleId="bt">
    <w:name w:val="bt"/>
    <w:basedOn w:val="a"/>
    <w:next w:val="a8"/>
    <w:rsid w:val="001252FE"/>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
    <w:name w:val="正文1"/>
    <w:basedOn w:val="a"/>
    <w:rsid w:val="001252FE"/>
    <w:pPr>
      <w:spacing w:line="300" w:lineRule="auto"/>
      <w:ind w:firstLineChars="200" w:firstLine="200"/>
    </w:pPr>
    <w:rPr>
      <w:sz w:val="24"/>
    </w:rPr>
  </w:style>
  <w:style w:type="paragraph" w:customStyle="1" w:styleId="affd">
    <w:name w:val="标题无"/>
    <w:basedOn w:val="a"/>
    <w:rsid w:val="001252FE"/>
    <w:pPr>
      <w:spacing w:line="360" w:lineRule="auto"/>
    </w:pPr>
    <w:rPr>
      <w:sz w:val="24"/>
    </w:rPr>
  </w:style>
  <w:style w:type="paragraph" w:customStyle="1" w:styleId="44">
    <w:name w:val="正文4"/>
    <w:basedOn w:val="a"/>
    <w:rsid w:val="001252FE"/>
    <w:pPr>
      <w:tabs>
        <w:tab w:val="left" w:pos="1275"/>
      </w:tabs>
      <w:spacing w:before="60" w:after="60" w:line="360" w:lineRule="auto"/>
      <w:ind w:leftChars="400" w:left="820" w:hanging="705"/>
    </w:pPr>
    <w:rPr>
      <w:sz w:val="24"/>
    </w:rPr>
  </w:style>
  <w:style w:type="paragraph" w:customStyle="1" w:styleId="220">
    <w:name w:val="样式 正文首行缩进 2 + 首行缩进:  2 字符"/>
    <w:basedOn w:val="a"/>
    <w:rsid w:val="001252FE"/>
    <w:pPr>
      <w:tabs>
        <w:tab w:val="left" w:pos="987"/>
      </w:tabs>
      <w:adjustRightInd w:val="0"/>
      <w:snapToGrid w:val="0"/>
      <w:spacing w:line="360" w:lineRule="auto"/>
      <w:ind w:left="987" w:hanging="420"/>
    </w:pPr>
    <w:rPr>
      <w:rFonts w:ascii="Arial" w:hAnsi="Arial"/>
      <w:b/>
      <w:sz w:val="24"/>
    </w:rPr>
  </w:style>
  <w:style w:type="paragraph" w:customStyle="1" w:styleId="xl53">
    <w:name w:val="xl53"/>
    <w:basedOn w:val="a"/>
    <w:rsid w:val="001252F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210">
    <w:name w:val="正文文本 21"/>
    <w:basedOn w:val="a"/>
    <w:rsid w:val="001252FE"/>
    <w:pPr>
      <w:adjustRightInd w:val="0"/>
      <w:spacing w:before="120" w:line="360" w:lineRule="auto"/>
      <w:ind w:firstLine="480"/>
      <w:textAlignment w:val="baseline"/>
    </w:pPr>
    <w:rPr>
      <w:sz w:val="24"/>
    </w:rPr>
  </w:style>
  <w:style w:type="paragraph" w:customStyle="1" w:styleId="Char5">
    <w:name w:val="Char"/>
    <w:basedOn w:val="a"/>
    <w:rsid w:val="001252FE"/>
    <w:pPr>
      <w:spacing w:line="240" w:lineRule="atLeast"/>
      <w:ind w:left="420" w:firstLine="420"/>
    </w:pPr>
    <w:rPr>
      <w:kern w:val="0"/>
      <w:sz w:val="21"/>
    </w:rPr>
  </w:style>
  <w:style w:type="paragraph" w:styleId="affe">
    <w:name w:val="Revision"/>
    <w:rsid w:val="001252FE"/>
    <w:rPr>
      <w:kern w:val="2"/>
      <w:sz w:val="21"/>
    </w:rPr>
  </w:style>
  <w:style w:type="paragraph" w:customStyle="1" w:styleId="afff">
    <w:name w:val="文章正文"/>
    <w:basedOn w:val="a"/>
    <w:rsid w:val="001252FE"/>
    <w:pPr>
      <w:ind w:firstLineChars="200" w:firstLine="560"/>
    </w:pPr>
    <w:rPr>
      <w:rFonts w:ascii="仿宋_GB2312" w:eastAsia="仿宋_GB2312" w:hAnsi="宋体"/>
      <w:color w:val="000000"/>
    </w:rPr>
  </w:style>
  <w:style w:type="paragraph" w:customStyle="1" w:styleId="FigureDescription">
    <w:name w:val="Figure Description"/>
    <w:next w:val="a"/>
    <w:rsid w:val="001252FE"/>
    <w:pPr>
      <w:snapToGrid w:val="0"/>
      <w:spacing w:before="80" w:after="320"/>
      <w:ind w:left="1134"/>
      <w:jc w:val="center"/>
    </w:pPr>
    <w:rPr>
      <w:rFonts w:ascii="Arial" w:eastAsia="黑体" w:hAnsi="Arial"/>
      <w:sz w:val="18"/>
    </w:rPr>
  </w:style>
  <w:style w:type="paragraph" w:customStyle="1" w:styleId="TableTextCharChar">
    <w:name w:val="Table Text Char Char"/>
    <w:rsid w:val="001252FE"/>
    <w:pPr>
      <w:snapToGrid w:val="0"/>
      <w:spacing w:before="80" w:after="80"/>
    </w:pPr>
    <w:rPr>
      <w:rFonts w:ascii="Arial" w:hAnsi="Arial"/>
      <w:kern w:val="2"/>
      <w:sz w:val="18"/>
    </w:rPr>
  </w:style>
  <w:style w:type="paragraph" w:customStyle="1" w:styleId="afff0">
    <w:name w:val="编号正文"/>
    <w:basedOn w:val="afff1"/>
    <w:rsid w:val="001252FE"/>
    <w:pPr>
      <w:snapToGrid/>
      <w:spacing w:line="360" w:lineRule="auto"/>
      <w:ind w:left="1407" w:hanging="1047"/>
      <w:jc w:val="left"/>
    </w:pPr>
    <w:rPr>
      <w:rFonts w:eastAsia="仿宋_GB2312"/>
    </w:rPr>
  </w:style>
  <w:style w:type="paragraph" w:customStyle="1" w:styleId="afff1">
    <w:name w:val="文档正文"/>
    <w:basedOn w:val="a"/>
    <w:rsid w:val="001252FE"/>
    <w:pPr>
      <w:adjustRightInd w:val="0"/>
      <w:snapToGrid w:val="0"/>
      <w:spacing w:line="440" w:lineRule="exact"/>
      <w:ind w:firstLine="567"/>
      <w:textAlignment w:val="baseline"/>
    </w:pPr>
    <w:rPr>
      <w:rFonts w:ascii="Arial Narrow" w:hAnsi="Arial Narrow"/>
      <w:kern w:val="0"/>
      <w:sz w:val="24"/>
    </w:rPr>
  </w:style>
  <w:style w:type="paragraph" w:customStyle="1" w:styleId="CharCharCharCharCharChar1Char">
    <w:name w:val="Char Char Char Char Char Char1 Char"/>
    <w:basedOn w:val="a"/>
    <w:rsid w:val="001252FE"/>
    <w:pPr>
      <w:widowControl/>
      <w:spacing w:after="160" w:line="240" w:lineRule="exact"/>
      <w:jc w:val="left"/>
    </w:pPr>
    <w:rPr>
      <w:rFonts w:ascii="Verdana" w:hAnsi="Verdana"/>
      <w:kern w:val="0"/>
      <w:sz w:val="21"/>
      <w:lang w:eastAsia="en-US"/>
    </w:rPr>
  </w:style>
  <w:style w:type="paragraph" w:customStyle="1" w:styleId="0740">
    <w:name w:val="样式 首行缩进:  0.74 厘米"/>
    <w:basedOn w:val="a"/>
    <w:rsid w:val="001252FE"/>
    <w:pPr>
      <w:spacing w:line="360" w:lineRule="auto"/>
      <w:ind w:firstLine="420"/>
    </w:pPr>
    <w:rPr>
      <w:sz w:val="24"/>
    </w:rPr>
  </w:style>
  <w:style w:type="paragraph" w:customStyle="1" w:styleId="afff2">
    <w:name w:val="摘要"/>
    <w:basedOn w:val="a"/>
    <w:next w:val="2"/>
    <w:rsid w:val="001252FE"/>
    <w:pPr>
      <w:spacing w:line="360" w:lineRule="auto"/>
    </w:pPr>
    <w:rPr>
      <w:rFonts w:eastAsia="黑体"/>
      <w:sz w:val="20"/>
    </w:rPr>
  </w:style>
  <w:style w:type="paragraph" w:customStyle="1" w:styleId="afff3">
    <w:name w:val="样式 宋体 五号 行距: 单倍行距"/>
    <w:basedOn w:val="a"/>
    <w:rsid w:val="001252FE"/>
    <w:pPr>
      <w:adjustRightInd w:val="0"/>
      <w:jc w:val="left"/>
    </w:pPr>
    <w:rPr>
      <w:rFonts w:ascii="宋体" w:hAnsi="宋体"/>
      <w:kern w:val="0"/>
      <w:sz w:val="21"/>
    </w:rPr>
  </w:style>
  <w:style w:type="paragraph" w:customStyle="1" w:styleId="151">
    <w:name w:val="样式 行距: 1.5 倍行距1"/>
    <w:basedOn w:val="a"/>
    <w:rsid w:val="001252FE"/>
    <w:pPr>
      <w:snapToGrid w:val="0"/>
    </w:pPr>
    <w:rPr>
      <w:sz w:val="21"/>
    </w:rPr>
  </w:style>
  <w:style w:type="paragraph" w:customStyle="1" w:styleId="45">
    <w:name w:val="附录4"/>
    <w:basedOn w:val="a"/>
    <w:next w:val="a"/>
    <w:rsid w:val="001252FE"/>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221">
    <w:name w:val="样式 样式 首行缩进:  2 字符 + 首行缩进:  2 字符"/>
    <w:basedOn w:val="a"/>
    <w:rsid w:val="001252FE"/>
    <w:pPr>
      <w:spacing w:line="360" w:lineRule="auto"/>
      <w:ind w:firstLineChars="200" w:firstLine="480"/>
    </w:pPr>
    <w:rPr>
      <w:sz w:val="24"/>
    </w:rPr>
  </w:style>
  <w:style w:type="paragraph" w:customStyle="1" w:styleId="412">
    <w:name w:val="样式 正文缩进正文（首行缩进两字）表正文正文非缩进特点标题4段1 + 首行缩进:  2 字符"/>
    <w:basedOn w:val="a3"/>
    <w:rsid w:val="001252FE"/>
    <w:pPr>
      <w:ind w:firstLineChars="200" w:firstLine="480"/>
    </w:pPr>
  </w:style>
  <w:style w:type="paragraph" w:customStyle="1" w:styleId="15">
    <w:name w:val="表格1"/>
    <w:basedOn w:val="a"/>
    <w:next w:val="a"/>
    <w:rsid w:val="001252FE"/>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TableTextChar1">
    <w:name w:val="Table Text Char1"/>
    <w:rsid w:val="001252FE"/>
    <w:pPr>
      <w:snapToGrid w:val="0"/>
      <w:spacing w:before="80" w:after="80"/>
    </w:pPr>
    <w:rPr>
      <w:rFonts w:ascii="Arial" w:hAnsi="Arial"/>
      <w:kern w:val="2"/>
      <w:sz w:val="18"/>
    </w:rPr>
  </w:style>
  <w:style w:type="paragraph" w:customStyle="1" w:styleId="CharCharChar">
    <w:name w:val="Char Char Char"/>
    <w:basedOn w:val="a"/>
    <w:rsid w:val="001252FE"/>
    <w:rPr>
      <w:rFonts w:ascii="Tahoma" w:hAnsi="Tahoma"/>
      <w:sz w:val="24"/>
    </w:rPr>
  </w:style>
  <w:style w:type="paragraph" w:customStyle="1" w:styleId="2b">
    <w:name w:val="样式2"/>
    <w:basedOn w:val="4"/>
    <w:rsid w:val="001252FE"/>
    <w:pPr>
      <w:spacing w:line="400" w:lineRule="exact"/>
      <w:jc w:val="center"/>
      <w:outlineLvl w:val="0"/>
    </w:pPr>
    <w:rPr>
      <w:b w:val="0"/>
      <w:sz w:val="44"/>
    </w:rPr>
  </w:style>
  <w:style w:type="paragraph" w:customStyle="1" w:styleId="CharCharCharChar">
    <w:name w:val="Char Char Char Char"/>
    <w:basedOn w:val="a"/>
    <w:rsid w:val="001252FE"/>
    <w:pPr>
      <w:pageBreakBefore/>
      <w:widowControl/>
      <w:spacing w:after="160" w:line="240" w:lineRule="exact"/>
      <w:jc w:val="left"/>
    </w:pPr>
    <w:rPr>
      <w:rFonts w:ascii="Verdana" w:hAnsi="Verdana"/>
      <w:kern w:val="0"/>
      <w:sz w:val="20"/>
      <w:lang w:eastAsia="en-US"/>
    </w:rPr>
  </w:style>
  <w:style w:type="paragraph" w:customStyle="1" w:styleId="CharCharCharCharCharChar">
    <w:name w:val="Char Char 字元 字元 字元 Char Char Char Char"/>
    <w:basedOn w:val="a"/>
    <w:rsid w:val="001252FE"/>
    <w:pPr>
      <w:adjustRightInd w:val="0"/>
      <w:spacing w:line="360" w:lineRule="auto"/>
    </w:pPr>
    <w:rPr>
      <w:kern w:val="0"/>
      <w:sz w:val="24"/>
    </w:rPr>
  </w:style>
  <w:style w:type="paragraph" w:customStyle="1" w:styleId="afff4">
    <w:name w:val="项目"/>
    <w:basedOn w:val="a"/>
    <w:rsid w:val="001252FE"/>
    <w:pPr>
      <w:tabs>
        <w:tab w:val="left" w:pos="1280"/>
      </w:tabs>
      <w:spacing w:before="120" w:after="120" w:line="360" w:lineRule="auto"/>
      <w:ind w:left="-7" w:firstLine="567"/>
      <w:jc w:val="left"/>
      <w:textAlignment w:val="baseline"/>
    </w:pPr>
    <w:rPr>
      <w:rFonts w:ascii="宋体"/>
      <w:kern w:val="0"/>
      <w:sz w:val="24"/>
    </w:rPr>
  </w:style>
  <w:style w:type="paragraph" w:customStyle="1" w:styleId="Char6">
    <w:name w:val="正文格式 Char"/>
    <w:basedOn w:val="a"/>
    <w:rsid w:val="001252FE"/>
    <w:pPr>
      <w:widowControl/>
      <w:adjustRightInd w:val="0"/>
      <w:spacing w:line="440" w:lineRule="atLeast"/>
      <w:ind w:firstLine="510"/>
      <w:textAlignment w:val="baseline"/>
    </w:pPr>
    <w:rPr>
      <w:kern w:val="0"/>
      <w:sz w:val="24"/>
    </w:rPr>
  </w:style>
  <w:style w:type="paragraph" w:customStyle="1" w:styleId="Char10">
    <w:name w:val="Char1"/>
    <w:basedOn w:val="a"/>
    <w:rsid w:val="001252FE"/>
    <w:rPr>
      <w:sz w:val="21"/>
    </w:rPr>
  </w:style>
  <w:style w:type="paragraph" w:customStyle="1" w:styleId="16">
    <w:name w:val="附录1"/>
    <w:basedOn w:val="a"/>
    <w:next w:val="a"/>
    <w:rsid w:val="001252FE"/>
    <w:pPr>
      <w:tabs>
        <w:tab w:val="left" w:pos="1304"/>
      </w:tabs>
      <w:ind w:left="425" w:hanging="425"/>
      <w:outlineLvl w:val="0"/>
    </w:pPr>
    <w:rPr>
      <w:rFonts w:ascii="黑体" w:eastAsia="黑体" w:hAnsi="黑体"/>
      <w:b/>
      <w:sz w:val="44"/>
    </w:rPr>
  </w:style>
  <w:style w:type="paragraph" w:customStyle="1" w:styleId="afff5">
    <w:name w:val="表头文本"/>
    <w:rsid w:val="001252FE"/>
    <w:pPr>
      <w:jc w:val="center"/>
    </w:pPr>
    <w:rPr>
      <w:rFonts w:ascii="Arial" w:hAnsi="Arial"/>
      <w:b/>
      <w:sz w:val="21"/>
    </w:rPr>
  </w:style>
  <w:style w:type="paragraph" w:customStyle="1" w:styleId="TableDescription">
    <w:name w:val="Table Description"/>
    <w:next w:val="a"/>
    <w:rsid w:val="001252FE"/>
    <w:pPr>
      <w:keepNext/>
      <w:snapToGrid w:val="0"/>
      <w:spacing w:before="160" w:after="80"/>
      <w:ind w:left="1134"/>
      <w:jc w:val="center"/>
    </w:pPr>
    <w:rPr>
      <w:rFonts w:ascii="Arial" w:eastAsia="黑体" w:hAnsi="Arial"/>
      <w:sz w:val="18"/>
    </w:rPr>
  </w:style>
  <w:style w:type="paragraph" w:customStyle="1" w:styleId="afff6">
    <w:name w:val="内容标题"/>
    <w:basedOn w:val="a5"/>
    <w:rsid w:val="001252FE"/>
    <w:rPr>
      <w:rFonts w:ascii="Tahoma" w:hAnsi="Tahoma"/>
      <w:sz w:val="24"/>
    </w:rPr>
  </w:style>
  <w:style w:type="paragraph" w:customStyle="1" w:styleId="afff7">
    <w:name w:val="表头样式"/>
    <w:basedOn w:val="a"/>
    <w:rsid w:val="001252FE"/>
    <w:pPr>
      <w:autoSpaceDE w:val="0"/>
      <w:autoSpaceDN w:val="0"/>
      <w:adjustRightInd w:val="0"/>
      <w:spacing w:line="360" w:lineRule="auto"/>
      <w:jc w:val="left"/>
    </w:pPr>
    <w:rPr>
      <w:b/>
      <w:kern w:val="0"/>
      <w:sz w:val="21"/>
    </w:rPr>
  </w:style>
  <w:style w:type="paragraph" w:customStyle="1" w:styleId="17">
    <w:name w:val="1"/>
    <w:basedOn w:val="a"/>
    <w:rsid w:val="001252FE"/>
    <w:rPr>
      <w:rFonts w:ascii="Tahoma" w:hAnsi="Tahoma"/>
      <w:sz w:val="24"/>
    </w:rPr>
  </w:style>
  <w:style w:type="paragraph" w:customStyle="1" w:styleId="INStep">
    <w:name w:val="IN Step"/>
    <w:basedOn w:val="a"/>
    <w:rsid w:val="001252FE"/>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8">
    <w:name w:val="简单回函地址"/>
    <w:basedOn w:val="a"/>
    <w:rsid w:val="001252FE"/>
    <w:pPr>
      <w:adjustRightInd w:val="0"/>
      <w:snapToGrid w:val="0"/>
      <w:spacing w:line="360" w:lineRule="auto"/>
    </w:pPr>
    <w:rPr>
      <w:sz w:val="24"/>
    </w:rPr>
  </w:style>
  <w:style w:type="paragraph" w:customStyle="1" w:styleId="afff9">
    <w:name w:val="正文 + 三号"/>
    <w:basedOn w:val="a"/>
    <w:rsid w:val="001252FE"/>
    <w:rPr>
      <w:sz w:val="21"/>
    </w:rPr>
  </w:style>
  <w:style w:type="paragraph" w:customStyle="1" w:styleId="afffa">
    <w:name w:val="图标"/>
    <w:basedOn w:val="a"/>
    <w:next w:val="a"/>
    <w:rsid w:val="001252FE"/>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52">
    <w:name w:val="标题5"/>
    <w:basedOn w:val="a"/>
    <w:rsid w:val="001252FE"/>
    <w:pPr>
      <w:tabs>
        <w:tab w:val="left" w:pos="0"/>
      </w:tabs>
      <w:autoSpaceDE w:val="0"/>
      <w:autoSpaceDN w:val="0"/>
      <w:adjustRightInd w:val="0"/>
      <w:snapToGrid w:val="0"/>
      <w:spacing w:line="320" w:lineRule="atLeast"/>
    </w:pPr>
    <w:rPr>
      <w:rFonts w:ascii="宋体"/>
      <w:kern w:val="0"/>
      <w:sz w:val="21"/>
    </w:rPr>
  </w:style>
  <w:style w:type="paragraph" w:customStyle="1" w:styleId="ParaCharCharCharCharCharCharChar">
    <w:name w:val="默认段落字体 Para Char Char Char Char Char Char Char"/>
    <w:basedOn w:val="a"/>
    <w:rsid w:val="001252FE"/>
    <w:rPr>
      <w:rFonts w:ascii="Tahoma" w:hAnsi="Tahoma"/>
      <w:sz w:val="24"/>
    </w:rPr>
  </w:style>
  <w:style w:type="paragraph" w:customStyle="1" w:styleId="afffb">
    <w:name w:val="正文表格"/>
    <w:basedOn w:val="a"/>
    <w:rsid w:val="001252FE"/>
    <w:pPr>
      <w:adjustRightInd w:val="0"/>
      <w:spacing w:before="40" w:after="40"/>
    </w:pPr>
    <w:rPr>
      <w:sz w:val="24"/>
    </w:rPr>
  </w:style>
  <w:style w:type="paragraph" w:customStyle="1" w:styleId="38">
    <w:name w:val="附录3"/>
    <w:basedOn w:val="a"/>
    <w:next w:val="a"/>
    <w:rsid w:val="001252FE"/>
    <w:pPr>
      <w:numPr>
        <w:ilvl w:val="2"/>
      </w:numPr>
      <w:tabs>
        <w:tab w:val="left" w:pos="851"/>
      </w:tabs>
      <w:ind w:left="425" w:hanging="425"/>
      <w:outlineLvl w:val="2"/>
    </w:pPr>
    <w:rPr>
      <w:rFonts w:eastAsia="黑体"/>
      <w:b/>
      <w:sz w:val="32"/>
    </w:rPr>
  </w:style>
  <w:style w:type="paragraph" w:customStyle="1" w:styleId="afffc">
    <w:name w:val="图例"/>
    <w:basedOn w:val="a"/>
    <w:rsid w:val="001252FE"/>
    <w:pPr>
      <w:spacing w:before="120" w:after="120" w:line="360" w:lineRule="auto"/>
      <w:jc w:val="center"/>
    </w:pPr>
    <w:rPr>
      <w:rFonts w:eastAsia="仿宋_GB2312"/>
      <w:b/>
      <w:sz w:val="24"/>
    </w:rPr>
  </w:style>
  <w:style w:type="paragraph" w:customStyle="1" w:styleId="Title-Date">
    <w:name w:val="Title - Date"/>
    <w:basedOn w:val="af3"/>
    <w:next w:val="a"/>
    <w:rsid w:val="001252FE"/>
    <w:pPr>
      <w:spacing w:before="240" w:after="720"/>
    </w:pPr>
    <w:rPr>
      <w:sz w:val="28"/>
    </w:rPr>
  </w:style>
  <w:style w:type="paragraph" w:customStyle="1" w:styleId="20257">
    <w:name w:val="样式 样式 正文首行缩进 2 + 左  0 字符 + 首行缩进:  2.57 字符"/>
    <w:basedOn w:val="a"/>
    <w:next w:val="a"/>
    <w:rsid w:val="001252FE"/>
    <w:pPr>
      <w:adjustRightInd w:val="0"/>
      <w:snapToGrid w:val="0"/>
      <w:spacing w:after="120"/>
      <w:ind w:firstLineChars="257" w:firstLine="540"/>
    </w:pPr>
    <w:rPr>
      <w:sz w:val="21"/>
    </w:rPr>
  </w:style>
  <w:style w:type="paragraph" w:customStyle="1" w:styleId="TableHeading">
    <w:name w:val="Table Heading"/>
    <w:rsid w:val="001252FE"/>
    <w:pPr>
      <w:keepNext/>
      <w:snapToGrid w:val="0"/>
      <w:spacing w:before="80" w:after="80"/>
      <w:jc w:val="center"/>
    </w:pPr>
    <w:rPr>
      <w:rFonts w:ascii="Arial" w:eastAsia="黑体" w:hAnsi="Arial"/>
      <w:sz w:val="18"/>
    </w:rPr>
  </w:style>
  <w:style w:type="paragraph" w:customStyle="1" w:styleId="CharCharCharChar0">
    <w:name w:val="文档正文 Char Char Char Char"/>
    <w:basedOn w:val="a"/>
    <w:rsid w:val="001252FE"/>
    <w:pPr>
      <w:adjustRightInd w:val="0"/>
      <w:spacing w:line="440" w:lineRule="exact"/>
      <w:ind w:firstLine="420"/>
      <w:textAlignment w:val="baseline"/>
    </w:pPr>
    <w:rPr>
      <w:rFonts w:ascii="Arial Narrow" w:hAnsi="Arial Narrow"/>
      <w:kern w:val="0"/>
      <w:sz w:val="24"/>
    </w:rPr>
  </w:style>
  <w:style w:type="paragraph" w:customStyle="1" w:styleId="afffd">
    <w:name w:val="_"/>
    <w:basedOn w:val="a"/>
    <w:rsid w:val="001252FE"/>
    <w:pPr>
      <w:adjustRightInd w:val="0"/>
      <w:spacing w:line="360" w:lineRule="auto"/>
      <w:ind w:left="480" w:firstLineChars="200" w:firstLine="200"/>
      <w:textAlignment w:val="baseline"/>
    </w:pPr>
    <w:rPr>
      <w:kern w:val="0"/>
      <w:sz w:val="24"/>
    </w:rPr>
  </w:style>
  <w:style w:type="paragraph" w:customStyle="1" w:styleId="CharCharCharCharChar">
    <w:name w:val="Char Char Char Char Char"/>
    <w:basedOn w:val="a"/>
    <w:rsid w:val="001252FE"/>
    <w:pPr>
      <w:tabs>
        <w:tab w:val="left" w:pos="425"/>
      </w:tabs>
      <w:ind w:left="425" w:hanging="425"/>
    </w:pPr>
    <w:rPr>
      <w:rFonts w:ascii="Tahoma" w:hAnsi="Tahoma"/>
      <w:sz w:val="24"/>
    </w:rPr>
  </w:style>
  <w:style w:type="paragraph" w:customStyle="1" w:styleId="afffe">
    <w:name w:val="章标题"/>
    <w:next w:val="a"/>
    <w:rsid w:val="001252FE"/>
    <w:pPr>
      <w:spacing w:beforeLines="50" w:afterLines="50"/>
      <w:jc w:val="both"/>
      <w:outlineLvl w:val="1"/>
    </w:pPr>
    <w:rPr>
      <w:rFonts w:ascii="黑体" w:eastAsia="黑体"/>
      <w:sz w:val="24"/>
    </w:rPr>
  </w:style>
  <w:style w:type="paragraph" w:customStyle="1" w:styleId="Char1CharCharChar">
    <w:name w:val="Char1 Char Char Char"/>
    <w:basedOn w:val="a"/>
    <w:rsid w:val="001252FE"/>
    <w:rPr>
      <w:rFonts w:ascii="Tahoma" w:hAnsi="Tahoma"/>
      <w:sz w:val="24"/>
    </w:rPr>
  </w:style>
  <w:style w:type="paragraph" w:customStyle="1" w:styleId="16615">
    <w:name w:val="样式 标题 1 + 居中 段前: 6 磅 段后: 6 磅 行距: 1.5 倍行距"/>
    <w:basedOn w:val="1"/>
    <w:rsid w:val="001252FE"/>
    <w:pPr>
      <w:keepLines/>
      <w:tabs>
        <w:tab w:val="clear" w:pos="3360"/>
      </w:tabs>
      <w:adjustRightInd w:val="0"/>
      <w:spacing w:beforeLines="0" w:line="360" w:lineRule="auto"/>
    </w:pPr>
    <w:rPr>
      <w:rFonts w:eastAsia="宋体"/>
      <w:b/>
      <w:kern w:val="44"/>
      <w:sz w:val="32"/>
    </w:rPr>
  </w:style>
  <w:style w:type="paragraph" w:customStyle="1" w:styleId="46">
    <w:name w:val="样式4"/>
    <w:basedOn w:val="4"/>
    <w:rsid w:val="001252FE"/>
    <w:pPr>
      <w:adjustRightInd w:val="0"/>
      <w:snapToGrid w:val="0"/>
      <w:spacing w:before="280" w:line="372" w:lineRule="auto"/>
      <w:ind w:left="0" w:firstLine="0"/>
    </w:pPr>
  </w:style>
  <w:style w:type="paragraph" w:customStyle="1" w:styleId="affff">
    <w:name w:val="普通正文"/>
    <w:basedOn w:val="a"/>
    <w:rsid w:val="001252FE"/>
    <w:pPr>
      <w:adjustRightInd w:val="0"/>
      <w:spacing w:before="120" w:after="120" w:line="360" w:lineRule="auto"/>
      <w:ind w:firstLine="480"/>
      <w:jc w:val="left"/>
      <w:textAlignment w:val="baseline"/>
    </w:pPr>
    <w:rPr>
      <w:rFonts w:ascii="Arial" w:hAnsi="Arial"/>
      <w:kern w:val="0"/>
      <w:sz w:val="24"/>
    </w:rPr>
  </w:style>
  <w:style w:type="paragraph" w:customStyle="1" w:styleId="CSS1Char">
    <w:name w:val="CSS1级正文 Char"/>
    <w:basedOn w:val="a8"/>
    <w:rsid w:val="001252FE"/>
    <w:pPr>
      <w:adjustRightInd w:val="0"/>
      <w:snapToGrid w:val="0"/>
      <w:spacing w:line="360" w:lineRule="auto"/>
      <w:ind w:firstLine="480"/>
    </w:pPr>
    <w:rPr>
      <w:rFonts w:ascii="Times New Roman" w:eastAsia="宋体"/>
      <w:sz w:val="24"/>
    </w:rPr>
  </w:style>
  <w:style w:type="paragraph" w:customStyle="1" w:styleId="CharCharCharCharChar0">
    <w:name w:val="文档正文 Char Char Char Char Char"/>
    <w:basedOn w:val="a"/>
    <w:rsid w:val="001252FE"/>
    <w:pPr>
      <w:adjustRightInd w:val="0"/>
      <w:spacing w:line="440" w:lineRule="exact"/>
      <w:ind w:firstLine="420"/>
      <w:textAlignment w:val="baseline"/>
    </w:pPr>
    <w:rPr>
      <w:rFonts w:ascii="Arial Narrow" w:hAnsi="Arial Narrow"/>
      <w:kern w:val="0"/>
      <w:sz w:val="24"/>
    </w:rPr>
  </w:style>
  <w:style w:type="paragraph" w:customStyle="1" w:styleId="affff0">
    <w:name w:val="段落正文"/>
    <w:basedOn w:val="a"/>
    <w:rsid w:val="001252FE"/>
    <w:pPr>
      <w:spacing w:beforeLines="50" w:line="360" w:lineRule="auto"/>
      <w:ind w:firstLineChars="200" w:firstLine="200"/>
    </w:pPr>
    <w:rPr>
      <w:spacing w:val="2"/>
      <w:sz w:val="24"/>
    </w:rPr>
  </w:style>
  <w:style w:type="paragraph" w:customStyle="1" w:styleId="CharCharCharCharCharCharCharCharCharCharCharCharChar">
    <w:name w:val="Char Char Char Char Char Char Char Char Char Char Char Char Char"/>
    <w:basedOn w:val="a"/>
    <w:rsid w:val="001252FE"/>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252FE"/>
    <w:pPr>
      <w:widowControl/>
      <w:spacing w:line="400" w:lineRule="exact"/>
      <w:jc w:val="center"/>
    </w:pPr>
    <w:rPr>
      <w:sz w:val="24"/>
    </w:rPr>
  </w:style>
  <w:style w:type="paragraph" w:customStyle="1" w:styleId="PullQuote">
    <w:name w:val="Pull Quote"/>
    <w:basedOn w:val="a"/>
    <w:rsid w:val="001252FE"/>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211">
    <w:name w:val="正文文本缩进 21"/>
    <w:basedOn w:val="a"/>
    <w:rsid w:val="001252FE"/>
    <w:pPr>
      <w:adjustRightInd w:val="0"/>
      <w:spacing w:before="120"/>
      <w:ind w:firstLine="420"/>
      <w:textAlignment w:val="baseline"/>
    </w:pPr>
    <w:rPr>
      <w:sz w:val="24"/>
    </w:rPr>
  </w:style>
  <w:style w:type="paragraph" w:customStyle="1" w:styleId="affff1">
    <w:name w:val="没有缩进（为图形使用）"/>
    <w:basedOn w:val="a"/>
    <w:rsid w:val="001252FE"/>
    <w:pPr>
      <w:spacing w:before="120" w:after="120" w:line="360" w:lineRule="auto"/>
    </w:pPr>
    <w:rPr>
      <w:sz w:val="24"/>
    </w:rPr>
  </w:style>
  <w:style w:type="paragraph" w:customStyle="1" w:styleId="xl40">
    <w:name w:val="xl40"/>
    <w:basedOn w:val="a"/>
    <w:rsid w:val="001252FE"/>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ItemStepinTable">
    <w:name w:val="Item Step in Table"/>
    <w:rsid w:val="001252FE"/>
    <w:pPr>
      <w:tabs>
        <w:tab w:val="left" w:pos="397"/>
      </w:tabs>
      <w:spacing w:before="40" w:after="40"/>
      <w:ind w:left="397" w:hanging="397"/>
      <w:jc w:val="both"/>
    </w:pPr>
    <w:rPr>
      <w:rFonts w:ascii="Arial" w:hAnsi="Arial"/>
      <w:sz w:val="18"/>
    </w:rPr>
  </w:style>
  <w:style w:type="paragraph" w:customStyle="1" w:styleId="Char1CharCharChar1">
    <w:name w:val="Char1 Char Char Char1"/>
    <w:basedOn w:val="a"/>
    <w:rsid w:val="001252FE"/>
    <w:rPr>
      <w:rFonts w:ascii="Tahoma" w:hAnsi="Tahoma"/>
      <w:sz w:val="21"/>
    </w:rPr>
  </w:style>
  <w:style w:type="paragraph" w:customStyle="1" w:styleId="CharCharCharCharCharCharChar1">
    <w:name w:val="Char Char Char Char Char Char Char1"/>
    <w:basedOn w:val="a5"/>
    <w:rsid w:val="001252FE"/>
    <w:rPr>
      <w:rFonts w:ascii="宋体" w:hAnsi="Tahoma"/>
    </w:rPr>
  </w:style>
  <w:style w:type="paragraph" w:customStyle="1" w:styleId="tabletext">
    <w:name w:val="tabletext"/>
    <w:basedOn w:val="a"/>
    <w:rsid w:val="001252FE"/>
    <w:pPr>
      <w:widowControl/>
      <w:spacing w:before="100" w:beforeAutospacing="1" w:after="100" w:afterAutospacing="1"/>
      <w:jc w:val="left"/>
    </w:pPr>
    <w:rPr>
      <w:rFonts w:ascii="宋体" w:hAnsi="宋体" w:cs="宋体"/>
      <w:kern w:val="0"/>
      <w:sz w:val="24"/>
      <w:szCs w:val="24"/>
    </w:rPr>
  </w:style>
  <w:style w:type="paragraph" w:customStyle="1" w:styleId="18">
    <w:name w:val="样式1"/>
    <w:basedOn w:val="4"/>
    <w:rsid w:val="001252FE"/>
    <w:pPr>
      <w:spacing w:before="500" w:after="260" w:line="560" w:lineRule="atLeast"/>
    </w:pPr>
  </w:style>
  <w:style w:type="paragraph" w:customStyle="1" w:styleId="affff2">
    <w:name w:val="二级列表"/>
    <w:basedOn w:val="affff0"/>
    <w:next w:val="affff0"/>
    <w:rsid w:val="001252FE"/>
    <w:pPr>
      <w:tabs>
        <w:tab w:val="left" w:pos="2120"/>
      </w:tabs>
      <w:ind w:firstLineChars="0" w:firstLine="0"/>
    </w:pPr>
    <w:rPr>
      <w:b/>
    </w:rPr>
  </w:style>
  <w:style w:type="paragraph" w:customStyle="1" w:styleId="affff3">
    <w:name w:val="可研正文"/>
    <w:basedOn w:val="a8"/>
    <w:rsid w:val="001252FE"/>
    <w:pPr>
      <w:adjustRightInd w:val="0"/>
      <w:snapToGrid w:val="0"/>
      <w:spacing w:line="440" w:lineRule="exact"/>
      <w:ind w:firstLine="567"/>
    </w:pPr>
    <w:rPr>
      <w:sz w:val="28"/>
    </w:rPr>
  </w:style>
  <w:style w:type="paragraph" w:customStyle="1" w:styleId="ParaCharCharCharCharCharCharCharCharChar1CharCharCharChar">
    <w:name w:val="默认段落字体 Para Char Char Char Char Char Char Char Char Char1 Char Char Char Char"/>
    <w:basedOn w:val="a"/>
    <w:rsid w:val="001252FE"/>
    <w:rPr>
      <w:rFonts w:ascii="Tahoma" w:hAnsi="Tahoma"/>
      <w:sz w:val="24"/>
    </w:rPr>
  </w:style>
  <w:style w:type="paragraph" w:customStyle="1" w:styleId="CharChar1Char">
    <w:name w:val="Char Char1 Char"/>
    <w:basedOn w:val="a"/>
    <w:rsid w:val="001252FE"/>
    <w:rPr>
      <w:rFonts w:ascii="Tahoma" w:hAnsi="Tahoma"/>
      <w:sz w:val="24"/>
      <w:szCs w:val="24"/>
    </w:rPr>
  </w:style>
  <w:style w:type="paragraph" w:customStyle="1" w:styleId="CharChar1CharCharCharCharCharCharCharChar">
    <w:name w:val="Char Char1 Char Char Char Char Char Char Char Char"/>
    <w:basedOn w:val="a"/>
    <w:rsid w:val="001252FE"/>
    <w:pPr>
      <w:widowControl/>
      <w:spacing w:after="160" w:line="240" w:lineRule="exact"/>
      <w:jc w:val="left"/>
    </w:pPr>
    <w:rPr>
      <w:rFonts w:ascii="Verdana" w:hAnsi="Verdana"/>
      <w:kern w:val="0"/>
      <w:sz w:val="20"/>
      <w:lang w:eastAsia="en-US"/>
    </w:rPr>
  </w:style>
  <w:style w:type="paragraph" w:customStyle="1" w:styleId="Note">
    <w:name w:val="Note"/>
    <w:basedOn w:val="a"/>
    <w:rsid w:val="001252FE"/>
    <w:pPr>
      <w:pBdr>
        <w:top w:val="single" w:sz="12" w:space="3" w:color="auto"/>
        <w:bottom w:val="single" w:sz="12" w:space="3" w:color="auto"/>
      </w:pBdr>
      <w:spacing w:line="360" w:lineRule="auto"/>
    </w:pPr>
    <w:rPr>
      <w:sz w:val="24"/>
    </w:rPr>
  </w:style>
  <w:style w:type="paragraph" w:customStyle="1" w:styleId="19">
    <w:name w:val="文本1"/>
    <w:basedOn w:val="a"/>
    <w:rsid w:val="001252FE"/>
    <w:pPr>
      <w:adjustRightInd w:val="0"/>
      <w:spacing w:line="312" w:lineRule="atLeast"/>
      <w:jc w:val="center"/>
      <w:textAlignment w:val="baseline"/>
    </w:pPr>
    <w:rPr>
      <w:kern w:val="0"/>
      <w:sz w:val="18"/>
    </w:rPr>
  </w:style>
  <w:style w:type="paragraph" w:customStyle="1" w:styleId="TableText0">
    <w:name w:val="Table Text"/>
    <w:rsid w:val="001252FE"/>
    <w:pPr>
      <w:snapToGrid w:val="0"/>
      <w:spacing w:before="80" w:after="80"/>
    </w:pPr>
    <w:rPr>
      <w:rFonts w:ascii="Arial" w:hAnsi="Arial"/>
      <w:kern w:val="2"/>
      <w:sz w:val="18"/>
    </w:rPr>
  </w:style>
  <w:style w:type="paragraph" w:customStyle="1" w:styleId="1a">
    <w:name w:val="文本框样式1"/>
    <w:basedOn w:val="a"/>
    <w:rsid w:val="001252FE"/>
    <w:pPr>
      <w:adjustRightInd w:val="0"/>
      <w:snapToGrid w:val="0"/>
      <w:spacing w:before="60" w:line="180" w:lineRule="exact"/>
      <w:jc w:val="center"/>
    </w:pPr>
    <w:rPr>
      <w:sz w:val="21"/>
    </w:rPr>
  </w:style>
  <w:style w:type="paragraph" w:customStyle="1" w:styleId="AANumbering">
    <w:name w:val="AA Numbering"/>
    <w:basedOn w:val="a"/>
    <w:rsid w:val="001252FE"/>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xz">
    <w:name w:val="样式1xz"/>
    <w:basedOn w:val="a"/>
    <w:rsid w:val="001252FE"/>
    <w:pPr>
      <w:tabs>
        <w:tab w:val="left" w:pos="1050"/>
        <w:tab w:val="right" w:leader="dot" w:pos="8296"/>
      </w:tabs>
    </w:pPr>
    <w:rPr>
      <w:caps/>
      <w:spacing w:val="20"/>
      <w:sz w:val="24"/>
    </w:rPr>
  </w:style>
  <w:style w:type="paragraph" w:customStyle="1" w:styleId="INFeature">
    <w:name w:val="IN Feature"/>
    <w:next w:val="INStep"/>
    <w:rsid w:val="001252FE"/>
    <w:pPr>
      <w:keepNext/>
      <w:keepLines/>
      <w:spacing w:before="240" w:after="240"/>
      <w:outlineLvl w:val="7"/>
    </w:pPr>
    <w:rPr>
      <w:rFonts w:ascii="Arial" w:eastAsia="黑体" w:hAnsi="Arial"/>
      <w:sz w:val="21"/>
    </w:rPr>
  </w:style>
  <w:style w:type="paragraph" w:customStyle="1" w:styleId="1b">
    <w:name w:val="首行缩进 1"/>
    <w:basedOn w:val="a"/>
    <w:rsid w:val="001252FE"/>
    <w:pPr>
      <w:spacing w:after="120" w:line="360" w:lineRule="auto"/>
      <w:ind w:firstLineChars="200" w:firstLine="200"/>
    </w:pPr>
    <w:rPr>
      <w:sz w:val="24"/>
    </w:rPr>
  </w:style>
  <w:style w:type="paragraph" w:customStyle="1" w:styleId="affff4">
    <w:name w:val="表文字"/>
    <w:rsid w:val="001252FE"/>
    <w:rPr>
      <w:rFonts w:ascii="宋体"/>
      <w:kern w:val="2"/>
    </w:rPr>
  </w:style>
  <w:style w:type="character" w:customStyle="1" w:styleId="Char11">
    <w:name w:val="批注文字 Char1"/>
    <w:rsid w:val="001252FE"/>
    <w:rPr>
      <w:rFonts w:eastAsia="PMingLiU"/>
      <w:sz w:val="24"/>
      <w:lang w:eastAsia="zh-TW"/>
    </w:rPr>
  </w:style>
  <w:style w:type="paragraph" w:customStyle="1" w:styleId="1c">
    <w:name w:val="无间隔1"/>
    <w:qFormat/>
    <w:rsid w:val="001252FE"/>
    <w:pPr>
      <w:widowControl w:val="0"/>
      <w:jc w:val="both"/>
    </w:pPr>
    <w:rPr>
      <w:kern w:val="2"/>
      <w:sz w:val="21"/>
      <w:szCs w:val="22"/>
    </w:rPr>
  </w:style>
  <w:style w:type="character" w:customStyle="1" w:styleId="font11">
    <w:name w:val="font11"/>
    <w:qFormat/>
    <w:rsid w:val="001252FE"/>
    <w:rPr>
      <w:rFonts w:ascii="方正仿宋_GB2312" w:eastAsia="方正仿宋_GB2312" w:hAnsi="方正仿宋_GB2312" w:cs="方正仿宋_GB2312" w:hint="eastAsia"/>
      <w:b/>
      <w:bCs/>
      <w:i w:val="0"/>
      <w:iCs w:val="0"/>
      <w:color w:val="FF0000"/>
      <w:sz w:val="21"/>
      <w:szCs w:val="21"/>
      <w:u w:val="none"/>
    </w:rPr>
  </w:style>
  <w:style w:type="paragraph" w:customStyle="1" w:styleId="Default">
    <w:name w:val="Default"/>
    <w:uiPriority w:val="99"/>
    <w:qFormat/>
    <w:rsid w:val="001252FE"/>
    <w:pPr>
      <w:widowControl w:val="0"/>
      <w:autoSpaceDE w:val="0"/>
      <w:autoSpaceDN w:val="0"/>
      <w:adjustRightInd w:val="0"/>
    </w:pPr>
    <w:rPr>
      <w:rFonts w:ascii="......." w:eastAsia="......." w:hAnsi="......." w:cs="......."/>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43</Pages>
  <Words>3353</Words>
  <Characters>19114</Characters>
  <Application>Microsoft Office Word</Application>
  <DocSecurity>0</DocSecurity>
  <Lines>159</Lines>
  <Paragraphs>44</Paragraphs>
  <ScaleCrop>false</ScaleCrop>
  <Company>微软中国</Company>
  <LinksUpToDate>false</LinksUpToDate>
  <CharactersWithSpaces>22423</CharactersWithSpaces>
  <SharedDoc>false</SharedDoc>
  <HLinks>
    <vt:vector size="204" baseType="variant">
      <vt:variant>
        <vt:i4>1441840</vt:i4>
      </vt:variant>
      <vt:variant>
        <vt:i4>200</vt:i4>
      </vt:variant>
      <vt:variant>
        <vt:i4>0</vt:i4>
      </vt:variant>
      <vt:variant>
        <vt:i4>5</vt:i4>
      </vt:variant>
      <vt:variant>
        <vt:lpwstr/>
      </vt:variant>
      <vt:variant>
        <vt:lpwstr>_Toc2021</vt:lpwstr>
      </vt:variant>
      <vt:variant>
        <vt:i4>1179699</vt:i4>
      </vt:variant>
      <vt:variant>
        <vt:i4>194</vt:i4>
      </vt:variant>
      <vt:variant>
        <vt:i4>0</vt:i4>
      </vt:variant>
      <vt:variant>
        <vt:i4>5</vt:i4>
      </vt:variant>
      <vt:variant>
        <vt:lpwstr/>
      </vt:variant>
      <vt:variant>
        <vt:lpwstr>_Toc22172</vt:lpwstr>
      </vt:variant>
      <vt:variant>
        <vt:i4>1507390</vt:i4>
      </vt:variant>
      <vt:variant>
        <vt:i4>188</vt:i4>
      </vt:variant>
      <vt:variant>
        <vt:i4>0</vt:i4>
      </vt:variant>
      <vt:variant>
        <vt:i4>5</vt:i4>
      </vt:variant>
      <vt:variant>
        <vt:lpwstr/>
      </vt:variant>
      <vt:variant>
        <vt:lpwstr>_Toc7191</vt:lpwstr>
      </vt:variant>
      <vt:variant>
        <vt:i4>1310775</vt:i4>
      </vt:variant>
      <vt:variant>
        <vt:i4>182</vt:i4>
      </vt:variant>
      <vt:variant>
        <vt:i4>0</vt:i4>
      </vt:variant>
      <vt:variant>
        <vt:i4>5</vt:i4>
      </vt:variant>
      <vt:variant>
        <vt:lpwstr/>
      </vt:variant>
      <vt:variant>
        <vt:lpwstr>_Toc16655</vt:lpwstr>
      </vt:variant>
      <vt:variant>
        <vt:i4>1769521</vt:i4>
      </vt:variant>
      <vt:variant>
        <vt:i4>176</vt:i4>
      </vt:variant>
      <vt:variant>
        <vt:i4>0</vt:i4>
      </vt:variant>
      <vt:variant>
        <vt:i4>5</vt:i4>
      </vt:variant>
      <vt:variant>
        <vt:lpwstr/>
      </vt:variant>
      <vt:variant>
        <vt:lpwstr>_Toc25395</vt:lpwstr>
      </vt:variant>
      <vt:variant>
        <vt:i4>1310773</vt:i4>
      </vt:variant>
      <vt:variant>
        <vt:i4>170</vt:i4>
      </vt:variant>
      <vt:variant>
        <vt:i4>0</vt:i4>
      </vt:variant>
      <vt:variant>
        <vt:i4>5</vt:i4>
      </vt:variant>
      <vt:variant>
        <vt:lpwstr/>
      </vt:variant>
      <vt:variant>
        <vt:lpwstr>_Toc20730</vt:lpwstr>
      </vt:variant>
      <vt:variant>
        <vt:i4>1441847</vt:i4>
      </vt:variant>
      <vt:variant>
        <vt:i4>164</vt:i4>
      </vt:variant>
      <vt:variant>
        <vt:i4>0</vt:i4>
      </vt:variant>
      <vt:variant>
        <vt:i4>5</vt:i4>
      </vt:variant>
      <vt:variant>
        <vt:lpwstr/>
      </vt:variant>
      <vt:variant>
        <vt:lpwstr>_Toc16670</vt:lpwstr>
      </vt:variant>
      <vt:variant>
        <vt:i4>1703995</vt:i4>
      </vt:variant>
      <vt:variant>
        <vt:i4>158</vt:i4>
      </vt:variant>
      <vt:variant>
        <vt:i4>0</vt:i4>
      </vt:variant>
      <vt:variant>
        <vt:i4>5</vt:i4>
      </vt:variant>
      <vt:variant>
        <vt:lpwstr/>
      </vt:variant>
      <vt:variant>
        <vt:lpwstr>_Toc24995</vt:lpwstr>
      </vt:variant>
      <vt:variant>
        <vt:i4>1835063</vt:i4>
      </vt:variant>
      <vt:variant>
        <vt:i4>152</vt:i4>
      </vt:variant>
      <vt:variant>
        <vt:i4>0</vt:i4>
      </vt:variant>
      <vt:variant>
        <vt:i4>5</vt:i4>
      </vt:variant>
      <vt:variant>
        <vt:lpwstr/>
      </vt:variant>
      <vt:variant>
        <vt:lpwstr>_Toc4239</vt:lpwstr>
      </vt:variant>
      <vt:variant>
        <vt:i4>1769527</vt:i4>
      </vt:variant>
      <vt:variant>
        <vt:i4>146</vt:i4>
      </vt:variant>
      <vt:variant>
        <vt:i4>0</vt:i4>
      </vt:variant>
      <vt:variant>
        <vt:i4>5</vt:i4>
      </vt:variant>
      <vt:variant>
        <vt:lpwstr/>
      </vt:variant>
      <vt:variant>
        <vt:lpwstr>_Toc15695</vt:lpwstr>
      </vt:variant>
      <vt:variant>
        <vt:i4>1966139</vt:i4>
      </vt:variant>
      <vt:variant>
        <vt:i4>140</vt:i4>
      </vt:variant>
      <vt:variant>
        <vt:i4>0</vt:i4>
      </vt:variant>
      <vt:variant>
        <vt:i4>5</vt:i4>
      </vt:variant>
      <vt:variant>
        <vt:lpwstr/>
      </vt:variant>
      <vt:variant>
        <vt:lpwstr>_Toc9029</vt:lpwstr>
      </vt:variant>
      <vt:variant>
        <vt:i4>1245243</vt:i4>
      </vt:variant>
      <vt:variant>
        <vt:i4>134</vt:i4>
      </vt:variant>
      <vt:variant>
        <vt:i4>0</vt:i4>
      </vt:variant>
      <vt:variant>
        <vt:i4>5</vt:i4>
      </vt:variant>
      <vt:variant>
        <vt:lpwstr/>
      </vt:variant>
      <vt:variant>
        <vt:lpwstr>_Toc22961</vt:lpwstr>
      </vt:variant>
      <vt:variant>
        <vt:i4>1048628</vt:i4>
      </vt:variant>
      <vt:variant>
        <vt:i4>128</vt:i4>
      </vt:variant>
      <vt:variant>
        <vt:i4>0</vt:i4>
      </vt:variant>
      <vt:variant>
        <vt:i4>5</vt:i4>
      </vt:variant>
      <vt:variant>
        <vt:lpwstr/>
      </vt:variant>
      <vt:variant>
        <vt:lpwstr>_Toc17502</vt:lpwstr>
      </vt:variant>
      <vt:variant>
        <vt:i4>1114175</vt:i4>
      </vt:variant>
      <vt:variant>
        <vt:i4>122</vt:i4>
      </vt:variant>
      <vt:variant>
        <vt:i4>0</vt:i4>
      </vt:variant>
      <vt:variant>
        <vt:i4>5</vt:i4>
      </vt:variant>
      <vt:variant>
        <vt:lpwstr/>
      </vt:variant>
      <vt:variant>
        <vt:lpwstr>_Toc9462</vt:lpwstr>
      </vt:variant>
      <vt:variant>
        <vt:i4>2031669</vt:i4>
      </vt:variant>
      <vt:variant>
        <vt:i4>116</vt:i4>
      </vt:variant>
      <vt:variant>
        <vt:i4>0</vt:i4>
      </vt:variant>
      <vt:variant>
        <vt:i4>5</vt:i4>
      </vt:variant>
      <vt:variant>
        <vt:lpwstr/>
      </vt:variant>
      <vt:variant>
        <vt:lpwstr>_Toc19412</vt:lpwstr>
      </vt:variant>
      <vt:variant>
        <vt:i4>1179702</vt:i4>
      </vt:variant>
      <vt:variant>
        <vt:i4>110</vt:i4>
      </vt:variant>
      <vt:variant>
        <vt:i4>0</vt:i4>
      </vt:variant>
      <vt:variant>
        <vt:i4>5</vt:i4>
      </vt:variant>
      <vt:variant>
        <vt:lpwstr/>
      </vt:variant>
      <vt:variant>
        <vt:lpwstr>_Toc21446</vt:lpwstr>
      </vt:variant>
      <vt:variant>
        <vt:i4>1114165</vt:i4>
      </vt:variant>
      <vt:variant>
        <vt:i4>104</vt:i4>
      </vt:variant>
      <vt:variant>
        <vt:i4>0</vt:i4>
      </vt:variant>
      <vt:variant>
        <vt:i4>5</vt:i4>
      </vt:variant>
      <vt:variant>
        <vt:lpwstr/>
      </vt:variant>
      <vt:variant>
        <vt:lpwstr>_Toc26709</vt:lpwstr>
      </vt:variant>
      <vt:variant>
        <vt:i4>1441842</vt:i4>
      </vt:variant>
      <vt:variant>
        <vt:i4>98</vt:i4>
      </vt:variant>
      <vt:variant>
        <vt:i4>0</vt:i4>
      </vt:variant>
      <vt:variant>
        <vt:i4>5</vt:i4>
      </vt:variant>
      <vt:variant>
        <vt:lpwstr/>
      </vt:variant>
      <vt:variant>
        <vt:lpwstr>_Toc17366</vt:lpwstr>
      </vt:variant>
      <vt:variant>
        <vt:i4>1048631</vt:i4>
      </vt:variant>
      <vt:variant>
        <vt:i4>92</vt:i4>
      </vt:variant>
      <vt:variant>
        <vt:i4>0</vt:i4>
      </vt:variant>
      <vt:variant>
        <vt:i4>5</vt:i4>
      </vt:variant>
      <vt:variant>
        <vt:lpwstr/>
      </vt:variant>
      <vt:variant>
        <vt:lpwstr>_Toc24533</vt:lpwstr>
      </vt:variant>
      <vt:variant>
        <vt:i4>1310777</vt:i4>
      </vt:variant>
      <vt:variant>
        <vt:i4>86</vt:i4>
      </vt:variant>
      <vt:variant>
        <vt:i4>0</vt:i4>
      </vt:variant>
      <vt:variant>
        <vt:i4>5</vt:i4>
      </vt:variant>
      <vt:variant>
        <vt:lpwstr/>
      </vt:variant>
      <vt:variant>
        <vt:lpwstr>_Toc12810</vt:lpwstr>
      </vt:variant>
      <vt:variant>
        <vt:i4>1507381</vt:i4>
      </vt:variant>
      <vt:variant>
        <vt:i4>80</vt:i4>
      </vt:variant>
      <vt:variant>
        <vt:i4>0</vt:i4>
      </vt:variant>
      <vt:variant>
        <vt:i4>5</vt:i4>
      </vt:variant>
      <vt:variant>
        <vt:lpwstr/>
      </vt:variant>
      <vt:variant>
        <vt:lpwstr>_Toc20707</vt:lpwstr>
      </vt:variant>
      <vt:variant>
        <vt:i4>2031673</vt:i4>
      </vt:variant>
      <vt:variant>
        <vt:i4>74</vt:i4>
      </vt:variant>
      <vt:variant>
        <vt:i4>0</vt:i4>
      </vt:variant>
      <vt:variant>
        <vt:i4>5</vt:i4>
      </vt:variant>
      <vt:variant>
        <vt:lpwstr/>
      </vt:variant>
      <vt:variant>
        <vt:lpwstr>_Toc10887</vt:lpwstr>
      </vt:variant>
      <vt:variant>
        <vt:i4>1245239</vt:i4>
      </vt:variant>
      <vt:variant>
        <vt:i4>68</vt:i4>
      </vt:variant>
      <vt:variant>
        <vt:i4>0</vt:i4>
      </vt:variant>
      <vt:variant>
        <vt:i4>5</vt:i4>
      </vt:variant>
      <vt:variant>
        <vt:lpwstr/>
      </vt:variant>
      <vt:variant>
        <vt:lpwstr>_Toc32465</vt:lpwstr>
      </vt:variant>
      <vt:variant>
        <vt:i4>1179707</vt:i4>
      </vt:variant>
      <vt:variant>
        <vt:i4>62</vt:i4>
      </vt:variant>
      <vt:variant>
        <vt:i4>0</vt:i4>
      </vt:variant>
      <vt:variant>
        <vt:i4>5</vt:i4>
      </vt:variant>
      <vt:variant>
        <vt:lpwstr/>
      </vt:variant>
      <vt:variant>
        <vt:lpwstr>_Toc22970</vt:lpwstr>
      </vt:variant>
      <vt:variant>
        <vt:i4>1048626</vt:i4>
      </vt:variant>
      <vt:variant>
        <vt:i4>56</vt:i4>
      </vt:variant>
      <vt:variant>
        <vt:i4>0</vt:i4>
      </vt:variant>
      <vt:variant>
        <vt:i4>5</vt:i4>
      </vt:variant>
      <vt:variant>
        <vt:lpwstr/>
      </vt:variant>
      <vt:variant>
        <vt:lpwstr>_Toc15320</vt:lpwstr>
      </vt:variant>
      <vt:variant>
        <vt:i4>1572916</vt:i4>
      </vt:variant>
      <vt:variant>
        <vt:i4>50</vt:i4>
      </vt:variant>
      <vt:variant>
        <vt:i4>0</vt:i4>
      </vt:variant>
      <vt:variant>
        <vt:i4>5</vt:i4>
      </vt:variant>
      <vt:variant>
        <vt:lpwstr/>
      </vt:variant>
      <vt:variant>
        <vt:lpwstr>_Toc7738</vt:lpwstr>
      </vt:variant>
      <vt:variant>
        <vt:i4>1900601</vt:i4>
      </vt:variant>
      <vt:variant>
        <vt:i4>44</vt:i4>
      </vt:variant>
      <vt:variant>
        <vt:i4>0</vt:i4>
      </vt:variant>
      <vt:variant>
        <vt:i4>5</vt:i4>
      </vt:variant>
      <vt:variant>
        <vt:lpwstr/>
      </vt:variant>
      <vt:variant>
        <vt:lpwstr>_Toc18829</vt:lpwstr>
      </vt:variant>
      <vt:variant>
        <vt:i4>1507382</vt:i4>
      </vt:variant>
      <vt:variant>
        <vt:i4>38</vt:i4>
      </vt:variant>
      <vt:variant>
        <vt:i4>0</vt:i4>
      </vt:variant>
      <vt:variant>
        <vt:i4>5</vt:i4>
      </vt:variant>
      <vt:variant>
        <vt:lpwstr/>
      </vt:variant>
      <vt:variant>
        <vt:lpwstr>_Toc7515</vt:lpwstr>
      </vt:variant>
      <vt:variant>
        <vt:i4>2031668</vt:i4>
      </vt:variant>
      <vt:variant>
        <vt:i4>32</vt:i4>
      </vt:variant>
      <vt:variant>
        <vt:i4>0</vt:i4>
      </vt:variant>
      <vt:variant>
        <vt:i4>5</vt:i4>
      </vt:variant>
      <vt:variant>
        <vt:lpwstr/>
      </vt:variant>
      <vt:variant>
        <vt:lpwstr>_Toc31797</vt:lpwstr>
      </vt:variant>
      <vt:variant>
        <vt:i4>1376308</vt:i4>
      </vt:variant>
      <vt:variant>
        <vt:i4>26</vt:i4>
      </vt:variant>
      <vt:variant>
        <vt:i4>0</vt:i4>
      </vt:variant>
      <vt:variant>
        <vt:i4>5</vt:i4>
      </vt:variant>
      <vt:variant>
        <vt:lpwstr/>
      </vt:variant>
      <vt:variant>
        <vt:lpwstr>_Toc17550</vt:lpwstr>
      </vt:variant>
      <vt:variant>
        <vt:i4>1638449</vt:i4>
      </vt:variant>
      <vt:variant>
        <vt:i4>20</vt:i4>
      </vt:variant>
      <vt:variant>
        <vt:i4>0</vt:i4>
      </vt:variant>
      <vt:variant>
        <vt:i4>5</vt:i4>
      </vt:variant>
      <vt:variant>
        <vt:lpwstr/>
      </vt:variant>
      <vt:variant>
        <vt:lpwstr>_Toc28369</vt:lpwstr>
      </vt:variant>
      <vt:variant>
        <vt:i4>1507380</vt:i4>
      </vt:variant>
      <vt:variant>
        <vt:i4>14</vt:i4>
      </vt:variant>
      <vt:variant>
        <vt:i4>0</vt:i4>
      </vt:variant>
      <vt:variant>
        <vt:i4>5</vt:i4>
      </vt:variant>
      <vt:variant>
        <vt:lpwstr/>
      </vt:variant>
      <vt:variant>
        <vt:lpwstr>_Toc31716</vt:lpwstr>
      </vt:variant>
      <vt:variant>
        <vt:i4>1835065</vt:i4>
      </vt:variant>
      <vt:variant>
        <vt:i4>8</vt:i4>
      </vt:variant>
      <vt:variant>
        <vt:i4>0</vt:i4>
      </vt:variant>
      <vt:variant>
        <vt:i4>5</vt:i4>
      </vt:variant>
      <vt:variant>
        <vt:lpwstr/>
      </vt:variant>
      <vt:variant>
        <vt:lpwstr>_Toc19829</vt:lpwstr>
      </vt:variant>
      <vt:variant>
        <vt:i4>1507379</vt:i4>
      </vt:variant>
      <vt:variant>
        <vt:i4>2</vt:i4>
      </vt:variant>
      <vt:variant>
        <vt:i4>0</vt:i4>
      </vt:variant>
      <vt:variant>
        <vt:i4>5</vt:i4>
      </vt:variant>
      <vt:variant>
        <vt:lpwstr/>
      </vt:variant>
      <vt:variant>
        <vt:lpwstr>_Toc32020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1</cp:revision>
  <cp:lastPrinted>2026-05-25T09:27:00Z</cp:lastPrinted>
  <dcterms:created xsi:type="dcterms:W3CDTF">2026-05-25T09:03:00Z</dcterms:created>
  <dcterms:modified xsi:type="dcterms:W3CDTF">2026-06-09T08:34:00Z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75451CC96BFA48B4A9C3C819495AE3A6_13</vt:lpwstr>
  </property>
  <property fmtid="{D5CDD505-2E9C-101B-9397-08002B2CF9AE}" pid="4" name="KSOTemplateDocerSaveRecord">
    <vt:lpwstr>eyJoZGlkIjoiODQwYjY0YWVkZDA1Nzg3MzMyYzg5NGUyNjNiYTIyZjMiLCJ1c2VySWQiOiI2MTAxOTQ2NzAifQ==</vt:lpwstr>
  </property>
</Properties>
</file>